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292" w:rsidRDefault="00666292" w:rsidP="00A24A8C">
      <w:pPr>
        <w:pStyle w:val="4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olor w:val="000000"/>
          <w:sz w:val="27"/>
          <w:szCs w:val="27"/>
        </w:rPr>
      </w:pPr>
    </w:p>
    <w:p w:rsidR="00A24A8C" w:rsidRPr="00525D1F" w:rsidRDefault="00A24A8C" w:rsidP="00A24A8C">
      <w:pPr>
        <w:pStyle w:val="4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sz w:val="27"/>
          <w:szCs w:val="27"/>
        </w:rPr>
      </w:pPr>
      <w:r>
        <w:rPr>
          <w:rFonts w:ascii="Arial" w:hAnsi="Arial" w:cs="Arial"/>
          <w:b w:val="0"/>
          <w:bCs w:val="0"/>
          <w:color w:val="000000"/>
          <w:sz w:val="27"/>
          <w:szCs w:val="27"/>
        </w:rPr>
        <w:t>Информация о результатах приема</w:t>
      </w:r>
      <w:r w:rsidR="00FD5F17">
        <w:rPr>
          <w:rFonts w:ascii="Arial" w:hAnsi="Arial" w:cs="Arial"/>
          <w:b w:val="0"/>
          <w:bCs w:val="0"/>
          <w:color w:val="000000"/>
          <w:sz w:val="27"/>
          <w:szCs w:val="27"/>
        </w:rPr>
        <w:t xml:space="preserve"> </w:t>
      </w:r>
      <w:r w:rsidR="00FD5F17" w:rsidRPr="00525D1F">
        <w:rPr>
          <w:rFonts w:ascii="Arial" w:hAnsi="Arial" w:cs="Arial"/>
          <w:b w:val="0"/>
          <w:bCs w:val="0"/>
          <w:sz w:val="27"/>
          <w:szCs w:val="27"/>
        </w:rPr>
        <w:t>202</w:t>
      </w:r>
      <w:r w:rsidR="003756D9">
        <w:rPr>
          <w:rFonts w:ascii="Arial" w:hAnsi="Arial" w:cs="Arial"/>
          <w:b w:val="0"/>
          <w:bCs w:val="0"/>
          <w:sz w:val="27"/>
          <w:szCs w:val="27"/>
        </w:rPr>
        <w:t>5</w:t>
      </w:r>
      <w:r w:rsidR="00571D04" w:rsidRPr="00525D1F">
        <w:rPr>
          <w:rFonts w:ascii="Arial" w:hAnsi="Arial" w:cs="Arial"/>
          <w:b w:val="0"/>
          <w:bCs w:val="0"/>
          <w:sz w:val="27"/>
          <w:szCs w:val="27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9"/>
        <w:gridCol w:w="2003"/>
        <w:gridCol w:w="1968"/>
        <w:gridCol w:w="1453"/>
        <w:gridCol w:w="1555"/>
        <w:gridCol w:w="1508"/>
        <w:gridCol w:w="1508"/>
        <w:gridCol w:w="1508"/>
        <w:gridCol w:w="1644"/>
      </w:tblGrid>
      <w:tr w:rsidR="00A24A8C" w:rsidTr="00571D04">
        <w:tc>
          <w:tcPr>
            <w:tcW w:w="1639" w:type="dxa"/>
          </w:tcPr>
          <w:p w:rsidR="00A24A8C" w:rsidRDefault="00A24A8C" w:rsidP="00DC6774"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Код специальности, направления подготовки</w:t>
            </w:r>
          </w:p>
        </w:tc>
        <w:tc>
          <w:tcPr>
            <w:tcW w:w="2003" w:type="dxa"/>
          </w:tcPr>
          <w:p w:rsidR="00A24A8C" w:rsidRDefault="00A24A8C" w:rsidP="00DC6774"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Наименование специальности, направления подготовки</w:t>
            </w:r>
          </w:p>
        </w:tc>
        <w:tc>
          <w:tcPr>
            <w:tcW w:w="1968" w:type="dxa"/>
          </w:tcPr>
          <w:p w:rsidR="00A24A8C" w:rsidRDefault="00A24A8C" w:rsidP="00DC6774"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Информация о реализуемых уровнях образования</w:t>
            </w:r>
          </w:p>
        </w:tc>
        <w:tc>
          <w:tcPr>
            <w:tcW w:w="1453" w:type="dxa"/>
          </w:tcPr>
          <w:p w:rsidR="00A24A8C" w:rsidRDefault="00A24A8C" w:rsidP="00DC6774"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Информация о формах обучения</w:t>
            </w:r>
          </w:p>
        </w:tc>
        <w:tc>
          <w:tcPr>
            <w:tcW w:w="1555" w:type="dxa"/>
          </w:tcPr>
          <w:p w:rsidR="00A24A8C" w:rsidRDefault="00A24A8C"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Сведения о численности обучающихся за счёт бюджетных ассигнований федерального бюджета</w:t>
            </w:r>
          </w:p>
        </w:tc>
        <w:tc>
          <w:tcPr>
            <w:tcW w:w="1508" w:type="dxa"/>
          </w:tcPr>
          <w:p w:rsidR="00A24A8C" w:rsidRDefault="00A24A8C"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Сведения о численности обучающихся за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счѐт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бюджетов субъектов Российской Федерации</w:t>
            </w:r>
          </w:p>
        </w:tc>
        <w:tc>
          <w:tcPr>
            <w:tcW w:w="1508" w:type="dxa"/>
          </w:tcPr>
          <w:p w:rsidR="00A24A8C" w:rsidRDefault="00A24A8C"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Сведения о численности обучающихся за счёт местных бюджетов</w:t>
            </w:r>
          </w:p>
        </w:tc>
        <w:tc>
          <w:tcPr>
            <w:tcW w:w="1508" w:type="dxa"/>
          </w:tcPr>
          <w:p w:rsidR="00A24A8C" w:rsidRDefault="00A24A8C"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Сведения о численности обучающихся за счёт средств физических и (или) юридических лиц</w:t>
            </w:r>
          </w:p>
        </w:tc>
        <w:tc>
          <w:tcPr>
            <w:tcW w:w="1644" w:type="dxa"/>
          </w:tcPr>
          <w:p w:rsidR="00A24A8C" w:rsidRDefault="00A24A8C"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Сведения о средней сумме набранных баллов по всем вступительным испытаниям</w:t>
            </w:r>
          </w:p>
        </w:tc>
      </w:tr>
      <w:tr w:rsidR="003756D9" w:rsidTr="00571D04">
        <w:tc>
          <w:tcPr>
            <w:tcW w:w="1639" w:type="dxa"/>
          </w:tcPr>
          <w:p w:rsidR="003756D9" w:rsidRPr="00A24A8C" w:rsidRDefault="003756D9" w:rsidP="003756D9">
            <w:pPr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21.05.04</w:t>
            </w:r>
          </w:p>
        </w:tc>
        <w:tc>
          <w:tcPr>
            <w:tcW w:w="2003" w:type="dxa"/>
          </w:tcPr>
          <w:p w:rsidR="003756D9" w:rsidRPr="00A24A8C" w:rsidRDefault="003756D9" w:rsidP="003756D9">
            <w:pPr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</w:rPr>
              <w:t>Горное дело</w:t>
            </w:r>
          </w:p>
        </w:tc>
        <w:tc>
          <w:tcPr>
            <w:tcW w:w="1968" w:type="dxa"/>
          </w:tcPr>
          <w:p w:rsidR="003756D9" w:rsidRPr="00A15077" w:rsidRDefault="003756D9" w:rsidP="003756D9">
            <w:pPr>
              <w:rPr>
                <w:rFonts w:ascii="Times New Roman" w:hAnsi="Times New Roman" w:cs="Times New Roman"/>
              </w:rPr>
            </w:pPr>
            <w:r w:rsidRPr="00A150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Высшее образование, </w:t>
            </w:r>
            <w:proofErr w:type="spellStart"/>
            <w:r w:rsidRPr="00A150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специалитет</w:t>
            </w:r>
            <w:proofErr w:type="spellEnd"/>
          </w:p>
        </w:tc>
        <w:tc>
          <w:tcPr>
            <w:tcW w:w="1453" w:type="dxa"/>
          </w:tcPr>
          <w:p w:rsidR="003756D9" w:rsidRPr="00A24A8C" w:rsidRDefault="003756D9" w:rsidP="00375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555" w:type="dxa"/>
          </w:tcPr>
          <w:p w:rsidR="003756D9" w:rsidRPr="00571D04" w:rsidRDefault="003756D9" w:rsidP="003756D9">
            <w:r>
              <w:t>17</w:t>
            </w:r>
          </w:p>
        </w:tc>
        <w:tc>
          <w:tcPr>
            <w:tcW w:w="1508" w:type="dxa"/>
          </w:tcPr>
          <w:p w:rsidR="003756D9" w:rsidRPr="00571D04" w:rsidRDefault="003756D9" w:rsidP="003756D9"/>
        </w:tc>
        <w:tc>
          <w:tcPr>
            <w:tcW w:w="1508" w:type="dxa"/>
          </w:tcPr>
          <w:p w:rsidR="003756D9" w:rsidRPr="00571D04" w:rsidRDefault="003756D9" w:rsidP="003756D9"/>
        </w:tc>
        <w:tc>
          <w:tcPr>
            <w:tcW w:w="1508" w:type="dxa"/>
          </w:tcPr>
          <w:p w:rsidR="003756D9" w:rsidRPr="00571D04" w:rsidRDefault="003756D9" w:rsidP="003756D9"/>
        </w:tc>
        <w:tc>
          <w:tcPr>
            <w:tcW w:w="1644" w:type="dxa"/>
          </w:tcPr>
          <w:p w:rsidR="003756D9" w:rsidRDefault="003756D9" w:rsidP="003756D9">
            <w:r>
              <w:t>60,75</w:t>
            </w:r>
          </w:p>
          <w:p w:rsidR="003756D9" w:rsidRPr="00571D04" w:rsidRDefault="003756D9" w:rsidP="003756D9"/>
        </w:tc>
      </w:tr>
      <w:tr w:rsidR="003756D9" w:rsidTr="00571D04">
        <w:tc>
          <w:tcPr>
            <w:tcW w:w="1639" w:type="dxa"/>
          </w:tcPr>
          <w:p w:rsidR="003756D9" w:rsidRPr="00A24A8C" w:rsidRDefault="003756D9" w:rsidP="003756D9">
            <w:pPr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20.03.01</w:t>
            </w:r>
          </w:p>
        </w:tc>
        <w:tc>
          <w:tcPr>
            <w:tcW w:w="2003" w:type="dxa"/>
          </w:tcPr>
          <w:p w:rsidR="003756D9" w:rsidRPr="00A24A8C" w:rsidRDefault="003756D9" w:rsidP="003756D9">
            <w:pPr>
              <w:rPr>
                <w:rFonts w:ascii="Times New Roman" w:hAnsi="Times New Roman" w:cs="Times New Roman"/>
              </w:rPr>
            </w:pPr>
            <w:proofErr w:type="spellStart"/>
            <w:r w:rsidRPr="00A24A8C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Техносферная</w:t>
            </w:r>
            <w:proofErr w:type="spellEnd"/>
            <w:r w:rsidRPr="00A24A8C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 xml:space="preserve"> безопасность</w:t>
            </w:r>
          </w:p>
        </w:tc>
        <w:tc>
          <w:tcPr>
            <w:tcW w:w="1968" w:type="dxa"/>
          </w:tcPr>
          <w:p w:rsidR="003756D9" w:rsidRPr="00A15077" w:rsidRDefault="003756D9" w:rsidP="003756D9">
            <w:pPr>
              <w:rPr>
                <w:rFonts w:ascii="Times New Roman" w:hAnsi="Times New Roman" w:cs="Times New Roman"/>
              </w:rPr>
            </w:pPr>
            <w:r w:rsidRPr="00A150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Высшее образование - </w:t>
            </w:r>
            <w:proofErr w:type="spellStart"/>
            <w:r w:rsidRPr="00A150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453" w:type="dxa"/>
          </w:tcPr>
          <w:p w:rsidR="003756D9" w:rsidRPr="00A24A8C" w:rsidRDefault="003756D9" w:rsidP="00375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555" w:type="dxa"/>
          </w:tcPr>
          <w:p w:rsidR="003756D9" w:rsidRPr="00571D04" w:rsidRDefault="003756D9" w:rsidP="003756D9">
            <w:r>
              <w:t>23</w:t>
            </w:r>
          </w:p>
        </w:tc>
        <w:tc>
          <w:tcPr>
            <w:tcW w:w="1508" w:type="dxa"/>
          </w:tcPr>
          <w:p w:rsidR="003756D9" w:rsidRPr="00571D04" w:rsidRDefault="003756D9" w:rsidP="003756D9"/>
        </w:tc>
        <w:tc>
          <w:tcPr>
            <w:tcW w:w="1508" w:type="dxa"/>
          </w:tcPr>
          <w:p w:rsidR="003756D9" w:rsidRPr="00571D04" w:rsidRDefault="003756D9" w:rsidP="003756D9"/>
        </w:tc>
        <w:tc>
          <w:tcPr>
            <w:tcW w:w="1508" w:type="dxa"/>
          </w:tcPr>
          <w:p w:rsidR="003756D9" w:rsidRDefault="003756D9" w:rsidP="003756D9"/>
        </w:tc>
        <w:tc>
          <w:tcPr>
            <w:tcW w:w="1644" w:type="dxa"/>
          </w:tcPr>
          <w:p w:rsidR="003756D9" w:rsidRDefault="003756D9" w:rsidP="003756D9">
            <w:r>
              <w:t>66,32</w:t>
            </w:r>
          </w:p>
          <w:p w:rsidR="003756D9" w:rsidRDefault="003756D9" w:rsidP="003756D9"/>
        </w:tc>
      </w:tr>
      <w:tr w:rsidR="003756D9" w:rsidTr="00571D04">
        <w:tc>
          <w:tcPr>
            <w:tcW w:w="1639" w:type="dxa"/>
          </w:tcPr>
          <w:p w:rsidR="003756D9" w:rsidRPr="00A24A8C" w:rsidRDefault="003756D9" w:rsidP="003756D9">
            <w:pPr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21.05.04</w:t>
            </w:r>
          </w:p>
        </w:tc>
        <w:tc>
          <w:tcPr>
            <w:tcW w:w="2003" w:type="dxa"/>
          </w:tcPr>
          <w:p w:rsidR="003756D9" w:rsidRPr="00A24A8C" w:rsidRDefault="003756D9" w:rsidP="003756D9">
            <w:pPr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</w:rPr>
              <w:t>Горное дело</w:t>
            </w:r>
          </w:p>
        </w:tc>
        <w:tc>
          <w:tcPr>
            <w:tcW w:w="1968" w:type="dxa"/>
          </w:tcPr>
          <w:p w:rsidR="003756D9" w:rsidRPr="00A15077" w:rsidRDefault="003756D9" w:rsidP="003756D9">
            <w:pPr>
              <w:rPr>
                <w:rFonts w:ascii="Times New Roman" w:hAnsi="Times New Roman" w:cs="Times New Roman"/>
              </w:rPr>
            </w:pPr>
            <w:r w:rsidRPr="00A150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Высшее образование, </w:t>
            </w:r>
            <w:proofErr w:type="spellStart"/>
            <w:r w:rsidRPr="00A150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специалитет</w:t>
            </w:r>
            <w:proofErr w:type="spellEnd"/>
          </w:p>
        </w:tc>
        <w:tc>
          <w:tcPr>
            <w:tcW w:w="1453" w:type="dxa"/>
          </w:tcPr>
          <w:p w:rsidR="003756D9" w:rsidRPr="00A24A8C" w:rsidRDefault="003756D9" w:rsidP="00375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очно-заочная</w:t>
            </w:r>
          </w:p>
        </w:tc>
        <w:tc>
          <w:tcPr>
            <w:tcW w:w="1555" w:type="dxa"/>
          </w:tcPr>
          <w:p w:rsidR="003756D9" w:rsidRPr="00571D04" w:rsidRDefault="003756D9" w:rsidP="003756D9"/>
        </w:tc>
        <w:tc>
          <w:tcPr>
            <w:tcW w:w="1508" w:type="dxa"/>
          </w:tcPr>
          <w:p w:rsidR="003756D9" w:rsidRPr="00571D04" w:rsidRDefault="003756D9" w:rsidP="003756D9"/>
        </w:tc>
        <w:tc>
          <w:tcPr>
            <w:tcW w:w="1508" w:type="dxa"/>
          </w:tcPr>
          <w:p w:rsidR="003756D9" w:rsidRPr="00571D04" w:rsidRDefault="003756D9" w:rsidP="003756D9"/>
        </w:tc>
        <w:tc>
          <w:tcPr>
            <w:tcW w:w="1508" w:type="dxa"/>
          </w:tcPr>
          <w:p w:rsidR="003756D9" w:rsidRPr="00571D04" w:rsidRDefault="003756D9" w:rsidP="003756D9">
            <w:r>
              <w:t>119</w:t>
            </w:r>
          </w:p>
        </w:tc>
        <w:tc>
          <w:tcPr>
            <w:tcW w:w="1644" w:type="dxa"/>
          </w:tcPr>
          <w:p w:rsidR="003756D9" w:rsidRDefault="007B7A93" w:rsidP="003756D9">
            <w:r>
              <w:t>53,16</w:t>
            </w:r>
          </w:p>
          <w:p w:rsidR="007B7A93" w:rsidRPr="00571D04" w:rsidRDefault="007B7A93" w:rsidP="003756D9"/>
        </w:tc>
      </w:tr>
      <w:tr w:rsidR="003756D9" w:rsidTr="00571D04">
        <w:tc>
          <w:tcPr>
            <w:tcW w:w="1639" w:type="dxa"/>
          </w:tcPr>
          <w:p w:rsidR="003756D9" w:rsidRPr="00A24A8C" w:rsidRDefault="003756D9" w:rsidP="003756D9">
            <w:pPr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38.05.01</w:t>
            </w:r>
          </w:p>
        </w:tc>
        <w:tc>
          <w:tcPr>
            <w:tcW w:w="2003" w:type="dxa"/>
          </w:tcPr>
          <w:p w:rsidR="003756D9" w:rsidRPr="00A24A8C" w:rsidRDefault="003756D9" w:rsidP="003756D9">
            <w:pPr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Экономическая безопасность</w:t>
            </w:r>
          </w:p>
        </w:tc>
        <w:tc>
          <w:tcPr>
            <w:tcW w:w="1968" w:type="dxa"/>
          </w:tcPr>
          <w:p w:rsidR="003756D9" w:rsidRPr="00A15077" w:rsidRDefault="003756D9" w:rsidP="003756D9">
            <w:pPr>
              <w:rPr>
                <w:rFonts w:ascii="Times New Roman" w:hAnsi="Times New Roman" w:cs="Times New Roman"/>
              </w:rPr>
            </w:pPr>
            <w:r w:rsidRPr="00A150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Высшее образование, </w:t>
            </w:r>
            <w:proofErr w:type="spellStart"/>
            <w:r w:rsidRPr="00A150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специалитет</w:t>
            </w:r>
            <w:proofErr w:type="spellEnd"/>
          </w:p>
        </w:tc>
        <w:tc>
          <w:tcPr>
            <w:tcW w:w="1453" w:type="dxa"/>
          </w:tcPr>
          <w:p w:rsidR="003756D9" w:rsidRPr="00A24A8C" w:rsidRDefault="003756D9" w:rsidP="00375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очно-заочная</w:t>
            </w:r>
          </w:p>
        </w:tc>
        <w:tc>
          <w:tcPr>
            <w:tcW w:w="1555" w:type="dxa"/>
          </w:tcPr>
          <w:p w:rsidR="003756D9" w:rsidRPr="00571D04" w:rsidRDefault="003756D9" w:rsidP="003756D9"/>
        </w:tc>
        <w:tc>
          <w:tcPr>
            <w:tcW w:w="1508" w:type="dxa"/>
          </w:tcPr>
          <w:p w:rsidR="003756D9" w:rsidRPr="00571D04" w:rsidRDefault="003756D9" w:rsidP="003756D9"/>
        </w:tc>
        <w:tc>
          <w:tcPr>
            <w:tcW w:w="1508" w:type="dxa"/>
          </w:tcPr>
          <w:p w:rsidR="003756D9" w:rsidRPr="00571D04" w:rsidRDefault="003756D9" w:rsidP="003756D9"/>
        </w:tc>
        <w:tc>
          <w:tcPr>
            <w:tcW w:w="1508" w:type="dxa"/>
          </w:tcPr>
          <w:p w:rsidR="003756D9" w:rsidRPr="00571D04" w:rsidRDefault="003756D9" w:rsidP="003756D9">
            <w:r>
              <w:t>14</w:t>
            </w:r>
          </w:p>
        </w:tc>
        <w:tc>
          <w:tcPr>
            <w:tcW w:w="1644" w:type="dxa"/>
          </w:tcPr>
          <w:p w:rsidR="003756D9" w:rsidRDefault="008832D4" w:rsidP="003756D9">
            <w:r>
              <w:t>75,90</w:t>
            </w:r>
          </w:p>
          <w:p w:rsidR="008832D4" w:rsidRPr="00571D04" w:rsidRDefault="008832D4" w:rsidP="003756D9">
            <w:bookmarkStart w:id="0" w:name="_GoBack"/>
            <w:bookmarkEnd w:id="0"/>
          </w:p>
        </w:tc>
      </w:tr>
      <w:tr w:rsidR="003756D9" w:rsidTr="00571D04">
        <w:tc>
          <w:tcPr>
            <w:tcW w:w="1639" w:type="dxa"/>
          </w:tcPr>
          <w:p w:rsidR="003756D9" w:rsidRPr="00A24A8C" w:rsidRDefault="003756D9" w:rsidP="003756D9">
            <w:pPr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20.03.01</w:t>
            </w:r>
          </w:p>
        </w:tc>
        <w:tc>
          <w:tcPr>
            <w:tcW w:w="2003" w:type="dxa"/>
          </w:tcPr>
          <w:p w:rsidR="003756D9" w:rsidRPr="00A24A8C" w:rsidRDefault="003756D9" w:rsidP="003756D9">
            <w:pPr>
              <w:rPr>
                <w:rFonts w:ascii="Times New Roman" w:hAnsi="Times New Roman" w:cs="Times New Roman"/>
              </w:rPr>
            </w:pPr>
            <w:proofErr w:type="spellStart"/>
            <w:r w:rsidRPr="00A24A8C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Техносферная</w:t>
            </w:r>
            <w:proofErr w:type="spellEnd"/>
            <w:r w:rsidRPr="00A24A8C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 xml:space="preserve"> безопасность</w:t>
            </w:r>
          </w:p>
        </w:tc>
        <w:tc>
          <w:tcPr>
            <w:tcW w:w="1968" w:type="dxa"/>
          </w:tcPr>
          <w:p w:rsidR="003756D9" w:rsidRPr="00A15077" w:rsidRDefault="003756D9" w:rsidP="003756D9">
            <w:pPr>
              <w:rPr>
                <w:rFonts w:ascii="Times New Roman" w:hAnsi="Times New Roman" w:cs="Times New Roman"/>
              </w:rPr>
            </w:pPr>
            <w:r w:rsidRPr="00A150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Высшее образование - </w:t>
            </w:r>
            <w:proofErr w:type="spellStart"/>
            <w:r w:rsidRPr="00A150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453" w:type="dxa"/>
          </w:tcPr>
          <w:p w:rsidR="003756D9" w:rsidRPr="00A24A8C" w:rsidRDefault="003756D9" w:rsidP="00375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очно-заочная</w:t>
            </w:r>
          </w:p>
        </w:tc>
        <w:tc>
          <w:tcPr>
            <w:tcW w:w="1555" w:type="dxa"/>
          </w:tcPr>
          <w:p w:rsidR="003756D9" w:rsidRPr="00571D04" w:rsidRDefault="003756D9" w:rsidP="003756D9"/>
        </w:tc>
        <w:tc>
          <w:tcPr>
            <w:tcW w:w="1508" w:type="dxa"/>
          </w:tcPr>
          <w:p w:rsidR="003756D9" w:rsidRPr="00571D04" w:rsidRDefault="003756D9" w:rsidP="003756D9"/>
        </w:tc>
        <w:tc>
          <w:tcPr>
            <w:tcW w:w="1508" w:type="dxa"/>
          </w:tcPr>
          <w:p w:rsidR="003756D9" w:rsidRPr="00571D04" w:rsidRDefault="003756D9" w:rsidP="003756D9"/>
        </w:tc>
        <w:tc>
          <w:tcPr>
            <w:tcW w:w="1508" w:type="dxa"/>
          </w:tcPr>
          <w:p w:rsidR="003756D9" w:rsidRPr="00571D04" w:rsidRDefault="003756D9" w:rsidP="003756D9">
            <w:r>
              <w:t>24</w:t>
            </w:r>
          </w:p>
        </w:tc>
        <w:tc>
          <w:tcPr>
            <w:tcW w:w="1644" w:type="dxa"/>
          </w:tcPr>
          <w:p w:rsidR="003756D9" w:rsidRDefault="007B7A93" w:rsidP="003756D9">
            <w:r>
              <w:t>52,60</w:t>
            </w:r>
          </w:p>
          <w:p w:rsidR="007B7A93" w:rsidRPr="00571D04" w:rsidRDefault="007B7A93" w:rsidP="003756D9"/>
        </w:tc>
      </w:tr>
      <w:tr w:rsidR="003756D9" w:rsidTr="00571D04">
        <w:tc>
          <w:tcPr>
            <w:tcW w:w="1639" w:type="dxa"/>
          </w:tcPr>
          <w:p w:rsidR="003756D9" w:rsidRPr="00A24A8C" w:rsidRDefault="003756D9" w:rsidP="003756D9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09.02.07</w:t>
            </w:r>
          </w:p>
        </w:tc>
        <w:tc>
          <w:tcPr>
            <w:tcW w:w="2003" w:type="dxa"/>
          </w:tcPr>
          <w:p w:rsidR="003756D9" w:rsidRDefault="003756D9" w:rsidP="003756D9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Информационные системы и программирование</w:t>
            </w:r>
          </w:p>
        </w:tc>
        <w:tc>
          <w:tcPr>
            <w:tcW w:w="1968" w:type="dxa"/>
          </w:tcPr>
          <w:p w:rsidR="003756D9" w:rsidRDefault="003756D9" w:rsidP="00375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  <w:p w:rsidR="003756D9" w:rsidRPr="00A24A8C" w:rsidRDefault="003756D9" w:rsidP="003756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756D9" w:rsidRPr="00A24A8C" w:rsidRDefault="003756D9" w:rsidP="00375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555" w:type="dxa"/>
          </w:tcPr>
          <w:p w:rsidR="003756D9" w:rsidRPr="00571D04" w:rsidRDefault="003756D9" w:rsidP="003756D9">
            <w:r>
              <w:t>17</w:t>
            </w:r>
          </w:p>
        </w:tc>
        <w:tc>
          <w:tcPr>
            <w:tcW w:w="1508" w:type="dxa"/>
          </w:tcPr>
          <w:p w:rsidR="003756D9" w:rsidRPr="00571D04" w:rsidRDefault="003756D9" w:rsidP="003756D9"/>
        </w:tc>
        <w:tc>
          <w:tcPr>
            <w:tcW w:w="1508" w:type="dxa"/>
          </w:tcPr>
          <w:p w:rsidR="003756D9" w:rsidRPr="00571D04" w:rsidRDefault="003756D9" w:rsidP="003756D9"/>
        </w:tc>
        <w:tc>
          <w:tcPr>
            <w:tcW w:w="1508" w:type="dxa"/>
          </w:tcPr>
          <w:p w:rsidR="003756D9" w:rsidRPr="00571D04" w:rsidRDefault="003756D9" w:rsidP="003756D9">
            <w:r>
              <w:t>8</w:t>
            </w:r>
          </w:p>
        </w:tc>
        <w:tc>
          <w:tcPr>
            <w:tcW w:w="1644" w:type="dxa"/>
          </w:tcPr>
          <w:p w:rsidR="003756D9" w:rsidRPr="00571D04" w:rsidRDefault="003756D9" w:rsidP="003756D9"/>
        </w:tc>
      </w:tr>
      <w:tr w:rsidR="003756D9" w:rsidTr="00571D04">
        <w:tc>
          <w:tcPr>
            <w:tcW w:w="1639" w:type="dxa"/>
          </w:tcPr>
          <w:p w:rsidR="003756D9" w:rsidRDefault="003756D9" w:rsidP="003756D9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 w:rsidRPr="003756D9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20.02.01</w:t>
            </w:r>
          </w:p>
        </w:tc>
        <w:tc>
          <w:tcPr>
            <w:tcW w:w="2003" w:type="dxa"/>
          </w:tcPr>
          <w:p w:rsidR="003756D9" w:rsidRDefault="003756D9" w:rsidP="003756D9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 w:rsidRPr="003756D9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Экологическая безопасность природных комплексов</w:t>
            </w:r>
          </w:p>
        </w:tc>
        <w:tc>
          <w:tcPr>
            <w:tcW w:w="1968" w:type="dxa"/>
          </w:tcPr>
          <w:p w:rsidR="003756D9" w:rsidRDefault="003756D9" w:rsidP="00375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  <w:p w:rsidR="003756D9" w:rsidRPr="00A24A8C" w:rsidRDefault="003756D9" w:rsidP="003756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756D9" w:rsidRPr="00A24A8C" w:rsidRDefault="003756D9" w:rsidP="00375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555" w:type="dxa"/>
          </w:tcPr>
          <w:p w:rsidR="003756D9" w:rsidRDefault="003756D9" w:rsidP="003756D9"/>
        </w:tc>
        <w:tc>
          <w:tcPr>
            <w:tcW w:w="1508" w:type="dxa"/>
          </w:tcPr>
          <w:p w:rsidR="003756D9" w:rsidRPr="00571D04" w:rsidRDefault="003756D9" w:rsidP="003756D9"/>
        </w:tc>
        <w:tc>
          <w:tcPr>
            <w:tcW w:w="1508" w:type="dxa"/>
          </w:tcPr>
          <w:p w:rsidR="003756D9" w:rsidRPr="00571D04" w:rsidRDefault="003756D9" w:rsidP="003756D9"/>
        </w:tc>
        <w:tc>
          <w:tcPr>
            <w:tcW w:w="1508" w:type="dxa"/>
          </w:tcPr>
          <w:p w:rsidR="003756D9" w:rsidRDefault="003756D9" w:rsidP="003756D9">
            <w:r>
              <w:t>12</w:t>
            </w:r>
          </w:p>
        </w:tc>
        <w:tc>
          <w:tcPr>
            <w:tcW w:w="1644" w:type="dxa"/>
          </w:tcPr>
          <w:p w:rsidR="003756D9" w:rsidRPr="00571D04" w:rsidRDefault="003756D9" w:rsidP="003756D9"/>
        </w:tc>
      </w:tr>
      <w:tr w:rsidR="003756D9" w:rsidTr="00571D04">
        <w:tc>
          <w:tcPr>
            <w:tcW w:w="1639" w:type="dxa"/>
          </w:tcPr>
          <w:p w:rsidR="003756D9" w:rsidRDefault="003756D9" w:rsidP="003756D9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 w:rsidRPr="003756D9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21.02.17</w:t>
            </w:r>
          </w:p>
        </w:tc>
        <w:tc>
          <w:tcPr>
            <w:tcW w:w="2003" w:type="dxa"/>
          </w:tcPr>
          <w:p w:rsidR="003756D9" w:rsidRDefault="003756D9" w:rsidP="003756D9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 w:rsidRPr="003756D9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Подземная разработка месторождений полезных ископаемых</w:t>
            </w:r>
          </w:p>
        </w:tc>
        <w:tc>
          <w:tcPr>
            <w:tcW w:w="1968" w:type="dxa"/>
          </w:tcPr>
          <w:p w:rsidR="003756D9" w:rsidRDefault="003756D9" w:rsidP="00375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  <w:p w:rsidR="003756D9" w:rsidRPr="00A24A8C" w:rsidRDefault="003756D9" w:rsidP="003756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756D9" w:rsidRPr="00A24A8C" w:rsidRDefault="003756D9" w:rsidP="00375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555" w:type="dxa"/>
          </w:tcPr>
          <w:p w:rsidR="003756D9" w:rsidRDefault="003756D9" w:rsidP="003756D9"/>
        </w:tc>
        <w:tc>
          <w:tcPr>
            <w:tcW w:w="1508" w:type="dxa"/>
          </w:tcPr>
          <w:p w:rsidR="003756D9" w:rsidRPr="00571D04" w:rsidRDefault="003756D9" w:rsidP="003756D9"/>
        </w:tc>
        <w:tc>
          <w:tcPr>
            <w:tcW w:w="1508" w:type="dxa"/>
          </w:tcPr>
          <w:p w:rsidR="003756D9" w:rsidRPr="00571D04" w:rsidRDefault="003756D9" w:rsidP="003756D9"/>
        </w:tc>
        <w:tc>
          <w:tcPr>
            <w:tcW w:w="1508" w:type="dxa"/>
          </w:tcPr>
          <w:p w:rsidR="003756D9" w:rsidRDefault="003756D9" w:rsidP="003756D9">
            <w:r>
              <w:t>16</w:t>
            </w:r>
          </w:p>
        </w:tc>
        <w:tc>
          <w:tcPr>
            <w:tcW w:w="1644" w:type="dxa"/>
          </w:tcPr>
          <w:p w:rsidR="003756D9" w:rsidRPr="00571D04" w:rsidRDefault="003756D9" w:rsidP="003756D9"/>
        </w:tc>
      </w:tr>
    </w:tbl>
    <w:p w:rsidR="00A24A8C" w:rsidRDefault="00A24A8C" w:rsidP="00FF3485"/>
    <w:sectPr w:rsidR="00A24A8C" w:rsidSect="00525D1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A8C"/>
    <w:rsid w:val="000A75DD"/>
    <w:rsid w:val="000D02E4"/>
    <w:rsid w:val="000D42F0"/>
    <w:rsid w:val="000D73EB"/>
    <w:rsid w:val="000E1EF5"/>
    <w:rsid w:val="000F7766"/>
    <w:rsid w:val="001039AC"/>
    <w:rsid w:val="00107D35"/>
    <w:rsid w:val="002135D8"/>
    <w:rsid w:val="003016C8"/>
    <w:rsid w:val="00362945"/>
    <w:rsid w:val="003756D9"/>
    <w:rsid w:val="003F7275"/>
    <w:rsid w:val="00445C07"/>
    <w:rsid w:val="00482377"/>
    <w:rsid w:val="00525D1F"/>
    <w:rsid w:val="00530F44"/>
    <w:rsid w:val="00571D04"/>
    <w:rsid w:val="00666292"/>
    <w:rsid w:val="007B7A93"/>
    <w:rsid w:val="007E6B09"/>
    <w:rsid w:val="008238BB"/>
    <w:rsid w:val="00874ACF"/>
    <w:rsid w:val="008832D4"/>
    <w:rsid w:val="00897576"/>
    <w:rsid w:val="008C613E"/>
    <w:rsid w:val="009B6FBF"/>
    <w:rsid w:val="00A15077"/>
    <w:rsid w:val="00A24A8C"/>
    <w:rsid w:val="00A7753D"/>
    <w:rsid w:val="00B3192B"/>
    <w:rsid w:val="00BB4E84"/>
    <w:rsid w:val="00C436A6"/>
    <w:rsid w:val="00C95D0F"/>
    <w:rsid w:val="00CF1022"/>
    <w:rsid w:val="00D244EB"/>
    <w:rsid w:val="00D67E36"/>
    <w:rsid w:val="00D71942"/>
    <w:rsid w:val="00E115EF"/>
    <w:rsid w:val="00E60CA2"/>
    <w:rsid w:val="00E81939"/>
    <w:rsid w:val="00ED421F"/>
    <w:rsid w:val="00F0265A"/>
    <w:rsid w:val="00F437A9"/>
    <w:rsid w:val="00FC3D6F"/>
    <w:rsid w:val="00FD5F17"/>
    <w:rsid w:val="00F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AE0FDF-2D67-4929-8D7F-669101F58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24A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24A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A24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7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8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ykn4xqw29pJXNQ0uCEwFlJBLzPc=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Qg/AX3RlV4/vzT04Lwl1GnoiApqjG1YUsr0P1cvl9f8SJSNiQwNMv+WoG1X6S4o/qN55JW33
    Hiw978KGF5F9uvAI/5DJAQ64UEv9PlmFgdPnMRB55kY4Axi3HrLOQXVPOqxU5ke1jXDlZteN
    sEpYO/kKFaD3S/RJj9FZ5gyJmxiFOaIduNru8/Bm5qaQpfleePypW/wBaPyAi60OIcXN2RXO
    0I1sH7MW6OGvyDxmto3mVrpiGZfQ4TLWwlnniZfRiBohkz1RbnBaCxymdRStlu+Tpnnkqsm8
    HeVHYtuRHiJH2s3Hl0GCU9w+wCEixQSCt/9ZMQ908v2MnuT3aSerww==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AwTtmdVUn+PXJlx4Lb0g/cfj3Vs=</DigestValue>
      </Reference>
      <Reference URI="/word/fontTable.xml?ContentType=application/vnd.openxmlformats-officedocument.wordprocessingml.fontTable+xml">
        <DigestMethod Algorithm="http://www.w3.org/2000/09/xmldsig#sha1"/>
        <DigestValue>qYxNhQoBAyoPJ4XWirgWaBuxRAs=</DigestValue>
      </Reference>
      <Reference URI="/word/settings.xml?ContentType=application/vnd.openxmlformats-officedocument.wordprocessingml.settings+xml">
        <DigestMethod Algorithm="http://www.w3.org/2000/09/xmldsig#sha1"/>
        <DigestValue>iLFRhY4IN2dloTCAXvIN66UX3Tk=</DigestValue>
      </Reference>
      <Reference URI="/word/styles.xml?ContentType=application/vnd.openxmlformats-officedocument.wordprocessingml.styles+xml">
        <DigestMethod Algorithm="http://www.w3.org/2000/09/xmldsig#sha1"/>
        <DigestValue>L9Y7R4P2fipWuJnPSet4TR9MhQU=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E2jWQTSICnrFdRFp2OrGH+kl6fI=</DigestValue>
      </Reference>
    </Manifest>
    <SignatureProperties>
      <SignatureProperty Id="idSignatureTime" Target="#idPackageSignature">
        <mdssi:SignatureTime>
          <mdssi:Format>YYYY-MM-DDThh:mm:ssTZD</mdssi:Format>
          <mdssi:Value>2025-09-09T07:44:08Z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SPO-2</cp:lastModifiedBy>
  <cp:revision>22</cp:revision>
  <cp:lastPrinted>2023-09-26T10:19:00Z</cp:lastPrinted>
  <dcterms:created xsi:type="dcterms:W3CDTF">2023-02-16T04:58:00Z</dcterms:created>
  <dcterms:modified xsi:type="dcterms:W3CDTF">2025-09-09T05:37:00Z</dcterms:modified>
</cp:coreProperties>
</file>