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DE" w:rsidRDefault="003537DE" w:rsidP="003537DE">
      <w:pPr>
        <w:spacing w:after="120" w:line="0" w:lineRule="atLeast"/>
        <w:jc w:val="center"/>
      </w:pPr>
      <w:r>
        <w:t>МИНИСТЕРСТВО НАУКИ И ВЫСШЕГО ОБРАЗОВАНИЯ РОССИЙСКОЙ ФЕДЕРАЦИИ</w:t>
      </w:r>
    </w:p>
    <w:p w:rsidR="003537DE" w:rsidRDefault="003537DE" w:rsidP="003537DE">
      <w:pPr>
        <w:spacing w:after="120" w:line="0" w:lineRule="atLeast"/>
        <w:jc w:val="center"/>
      </w:pPr>
      <w:r>
        <w:t>федеральное государстве</w:t>
      </w:r>
      <w:r w:rsidR="004B626C">
        <w:t xml:space="preserve">нное бюджетное образовательное </w:t>
      </w:r>
      <w:r>
        <w:t>учреждение высшего образования</w:t>
      </w:r>
    </w:p>
    <w:p w:rsidR="003537DE" w:rsidRDefault="003537DE" w:rsidP="003537DE">
      <w:pPr>
        <w:spacing w:after="120"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«КУЗБАССКИЙ ГОСУДАРСТВЕННЫЙ ТЕХНИЧЕСКИЙ УНИВЕРСИТЕТ ИМЕНИ Т.Ф.ГОРБАЧЕВА»</w:t>
      </w:r>
    </w:p>
    <w:p w:rsidR="003537DE" w:rsidRDefault="003537DE" w:rsidP="003537DE">
      <w:pPr>
        <w:jc w:val="center"/>
      </w:pPr>
      <w:r>
        <w:t>Филиал КузГТУ в г. Белово</w:t>
      </w:r>
    </w:p>
    <w:p w:rsidR="00445B41" w:rsidRDefault="00445B41" w:rsidP="00400505">
      <w:pPr>
        <w:jc w:val="center"/>
        <w:rPr>
          <w:b/>
        </w:rPr>
      </w:pPr>
    </w:p>
    <w:p w:rsidR="003537DE" w:rsidRPr="004258FB" w:rsidRDefault="003537DE" w:rsidP="00400505">
      <w:pPr>
        <w:jc w:val="center"/>
        <w:rPr>
          <w:b/>
        </w:rPr>
      </w:pPr>
      <w:r w:rsidRPr="004258FB">
        <w:rPr>
          <w:b/>
        </w:rPr>
        <w:t>Ученый совет</w:t>
      </w:r>
    </w:p>
    <w:p w:rsidR="00400505" w:rsidRPr="004258FB" w:rsidRDefault="00400505" w:rsidP="00400505">
      <w:pPr>
        <w:jc w:val="center"/>
        <w:rPr>
          <w:b/>
        </w:rPr>
      </w:pPr>
    </w:p>
    <w:p w:rsidR="00115B61" w:rsidRPr="004B5EE1" w:rsidRDefault="00115B61" w:rsidP="00400505">
      <w:pPr>
        <w:jc w:val="center"/>
        <w:rPr>
          <w:b/>
        </w:rPr>
      </w:pPr>
      <w:r w:rsidRPr="004258FB">
        <w:rPr>
          <w:b/>
        </w:rPr>
        <w:t>Протокол №</w:t>
      </w:r>
      <w:r w:rsidR="00543012">
        <w:rPr>
          <w:b/>
        </w:rPr>
        <w:t>6</w:t>
      </w:r>
    </w:p>
    <w:p w:rsidR="003537DE" w:rsidRPr="004258FB" w:rsidRDefault="00543012" w:rsidP="00400505">
      <w:pPr>
        <w:rPr>
          <w:b/>
        </w:rPr>
      </w:pPr>
      <w:r>
        <w:rPr>
          <w:b/>
        </w:rPr>
        <w:t>22</w:t>
      </w:r>
      <w:r w:rsidR="003537DE" w:rsidRPr="004258FB">
        <w:rPr>
          <w:b/>
        </w:rPr>
        <w:t>.</w:t>
      </w:r>
      <w:r w:rsidR="005A3AB6" w:rsidRPr="004258FB">
        <w:rPr>
          <w:b/>
        </w:rPr>
        <w:t>0</w:t>
      </w:r>
      <w:r>
        <w:rPr>
          <w:b/>
        </w:rPr>
        <w:t>5</w:t>
      </w:r>
      <w:r w:rsidR="003537DE" w:rsidRPr="004258FB">
        <w:rPr>
          <w:b/>
        </w:rPr>
        <w:t>.202</w:t>
      </w:r>
      <w:r w:rsidR="00445B41" w:rsidRPr="004B5EE1">
        <w:rPr>
          <w:b/>
        </w:rPr>
        <w:t>5</w:t>
      </w:r>
      <w:r w:rsidR="003537DE" w:rsidRPr="004258FB">
        <w:rPr>
          <w:b/>
        </w:rPr>
        <w:t xml:space="preserve"> г. </w:t>
      </w:r>
    </w:p>
    <w:p w:rsidR="004745E5" w:rsidRPr="004258FB" w:rsidRDefault="00AB3DCB" w:rsidP="0018540D">
      <w:pPr>
        <w:jc w:val="center"/>
        <w:rPr>
          <w:b/>
        </w:rPr>
      </w:pPr>
      <w:r w:rsidRPr="004258FB">
        <w:rPr>
          <w:b/>
        </w:rPr>
        <w:t>Повестка дня</w:t>
      </w:r>
    </w:p>
    <w:p w:rsidR="00543012" w:rsidRDefault="00445B41" w:rsidP="00445B41">
      <w:pPr>
        <w:shd w:val="clear" w:color="auto" w:fill="FFFFFF"/>
        <w:spacing w:before="100" w:beforeAutospacing="1" w:after="195"/>
        <w:ind w:firstLine="708"/>
        <w:jc w:val="both"/>
        <w:rPr>
          <w:b/>
          <w:color w:val="000000"/>
          <w:shd w:val="clear" w:color="auto" w:fill="FFFFFF"/>
        </w:rPr>
      </w:pPr>
      <w:r w:rsidRPr="004258FB">
        <w:rPr>
          <w:b/>
          <w:bCs/>
          <w:color w:val="000000"/>
          <w:shd w:val="clear" w:color="auto" w:fill="FFFFFF"/>
        </w:rPr>
        <w:t>1.</w:t>
      </w:r>
      <w:r w:rsidR="00543012">
        <w:rPr>
          <w:b/>
          <w:bCs/>
          <w:color w:val="2C2D2E"/>
        </w:rPr>
        <w:t xml:space="preserve"> </w:t>
      </w:r>
      <w:r w:rsidR="00543012" w:rsidRPr="00543012">
        <w:rPr>
          <w:b/>
          <w:color w:val="000000"/>
          <w:shd w:val="clear" w:color="auto" w:fill="FFFFFF"/>
        </w:rPr>
        <w:t>О реализации Программы воспитания и календарных планов воспитательной работы СПО и ВО.</w:t>
      </w:r>
    </w:p>
    <w:p w:rsidR="00445B41" w:rsidRPr="004258FB" w:rsidRDefault="00445B41" w:rsidP="00543012">
      <w:pPr>
        <w:shd w:val="clear" w:color="auto" w:fill="FFFFFF"/>
        <w:spacing w:before="100" w:beforeAutospacing="1" w:after="195"/>
        <w:ind w:firstLine="708"/>
        <w:jc w:val="both"/>
        <w:rPr>
          <w:color w:val="2C2D2E"/>
        </w:rPr>
      </w:pPr>
      <w:r w:rsidRPr="004258FB">
        <w:rPr>
          <w:color w:val="000000"/>
          <w:shd w:val="clear" w:color="auto" w:fill="FFFFFF"/>
        </w:rPr>
        <w:t xml:space="preserve">Докладчик: </w:t>
      </w:r>
      <w:r w:rsidR="00543012">
        <w:rPr>
          <w:color w:val="000000"/>
          <w:shd w:val="clear" w:color="auto" w:fill="FFFFFF"/>
        </w:rPr>
        <w:t>н</w:t>
      </w:r>
      <w:r w:rsidR="00543012" w:rsidRPr="00543012">
        <w:rPr>
          <w:color w:val="000000"/>
          <w:shd w:val="clear" w:color="auto" w:fill="FFFFFF"/>
        </w:rPr>
        <w:t>ачальник отдела внеучбной и воспитательной работы Дорофеева О.Е.</w:t>
      </w:r>
    </w:p>
    <w:p w:rsidR="00445B41" w:rsidRPr="004258FB" w:rsidRDefault="00543012" w:rsidP="00543012">
      <w:pPr>
        <w:shd w:val="clear" w:color="auto" w:fill="FFFFFF"/>
        <w:spacing w:before="100" w:beforeAutospacing="1" w:after="195"/>
        <w:ind w:firstLine="708"/>
        <w:jc w:val="both"/>
        <w:rPr>
          <w:color w:val="2C2D2E"/>
        </w:rPr>
      </w:pPr>
      <w:r>
        <w:rPr>
          <w:b/>
          <w:bCs/>
          <w:color w:val="000000"/>
          <w:shd w:val="clear" w:color="auto" w:fill="FFFFFF"/>
        </w:rPr>
        <w:t>2</w:t>
      </w:r>
      <w:r w:rsidR="00445B41" w:rsidRPr="004258FB">
        <w:rPr>
          <w:b/>
          <w:bCs/>
          <w:color w:val="2C2D2E"/>
        </w:rPr>
        <w:t>.</w:t>
      </w:r>
      <w:r>
        <w:rPr>
          <w:b/>
          <w:bCs/>
          <w:color w:val="2C2D2E"/>
        </w:rPr>
        <w:t xml:space="preserve"> </w:t>
      </w:r>
      <w:r w:rsidRPr="00543012">
        <w:rPr>
          <w:b/>
          <w:color w:val="000000"/>
          <w:shd w:val="clear" w:color="auto" w:fill="FFFFFF"/>
        </w:rPr>
        <w:t>Организация научно-исследовательской работы. Задачи и перспективы исполнения показателей НИР комплексного плана на 2025 г.</w:t>
      </w:r>
    </w:p>
    <w:p w:rsidR="00543012" w:rsidRDefault="00445B41" w:rsidP="00445B41">
      <w:pPr>
        <w:shd w:val="clear" w:color="auto" w:fill="FFFFFF"/>
        <w:spacing w:before="100" w:beforeAutospacing="1" w:after="195"/>
        <w:ind w:firstLine="708"/>
        <w:jc w:val="both"/>
        <w:rPr>
          <w:color w:val="000000"/>
          <w:shd w:val="clear" w:color="auto" w:fill="FFFFFF"/>
        </w:rPr>
      </w:pPr>
      <w:r w:rsidRPr="004258FB">
        <w:rPr>
          <w:color w:val="000000"/>
          <w:shd w:val="clear" w:color="auto" w:fill="FFFFFF"/>
        </w:rPr>
        <w:t xml:space="preserve">Докладчик: </w:t>
      </w:r>
      <w:r w:rsidR="00543012" w:rsidRPr="00543012">
        <w:rPr>
          <w:color w:val="000000"/>
          <w:shd w:val="clear" w:color="auto" w:fill="FFFFFF"/>
        </w:rPr>
        <w:t>научный сотрудник филиала Равко В.С.</w:t>
      </w:r>
    </w:p>
    <w:p w:rsidR="00543012" w:rsidRPr="00543012" w:rsidRDefault="00445B41" w:rsidP="00543012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</w:rPr>
      </w:pPr>
      <w:r w:rsidRPr="00543012">
        <w:rPr>
          <w:b/>
        </w:rPr>
        <w:t>3</w:t>
      </w:r>
      <w:r w:rsidR="009D76E6" w:rsidRPr="00543012">
        <w:rPr>
          <w:b/>
        </w:rPr>
        <w:t xml:space="preserve">. </w:t>
      </w:r>
      <w:r w:rsidR="00543012" w:rsidRPr="00543012">
        <w:rPr>
          <w:b/>
          <w:color w:val="000000"/>
          <w:shd w:val="clear" w:color="auto" w:fill="FFFFFF"/>
        </w:rPr>
        <w:t>Разное.</w:t>
      </w:r>
    </w:p>
    <w:p w:rsidR="00543012" w:rsidRDefault="009D76E6" w:rsidP="00543012">
      <w:pPr>
        <w:shd w:val="clear" w:color="auto" w:fill="FFFFFF"/>
        <w:ind w:firstLine="708"/>
        <w:jc w:val="both"/>
        <w:rPr>
          <w:color w:val="2C2D2E"/>
        </w:rPr>
      </w:pPr>
      <w:r w:rsidRPr="003171F5">
        <w:rPr>
          <w:b/>
          <w:color w:val="000000"/>
          <w:shd w:val="clear" w:color="auto" w:fill="FFFFFF"/>
        </w:rPr>
        <w:t>По первому вопросу</w:t>
      </w:r>
      <w:r w:rsidRPr="003171F5">
        <w:rPr>
          <w:color w:val="000000"/>
          <w:shd w:val="clear" w:color="auto" w:fill="FFFFFF"/>
        </w:rPr>
        <w:t xml:space="preserve"> слушали </w:t>
      </w:r>
      <w:r w:rsidR="00543012">
        <w:rPr>
          <w:color w:val="000000"/>
          <w:shd w:val="clear" w:color="auto" w:fill="FFFFFF"/>
        </w:rPr>
        <w:t>начальника отдела внеучбной и воспитательной работы О.Е. Дорофееву</w:t>
      </w:r>
      <w:r w:rsidR="00543012">
        <w:rPr>
          <w:color w:val="2C2D2E"/>
        </w:rPr>
        <w:t>.</w:t>
      </w:r>
    </w:p>
    <w:p w:rsidR="00543012" w:rsidRDefault="00543012" w:rsidP="00543012">
      <w:pPr>
        <w:shd w:val="clear" w:color="auto" w:fill="FFFFFF"/>
        <w:ind w:firstLine="708"/>
        <w:jc w:val="both"/>
        <w:rPr>
          <w:color w:val="2C2D2E"/>
        </w:rPr>
      </w:pPr>
      <w:r>
        <w:t>Воспитание студентов в нашем филиале носит системный характер, осуществляется в тесной взаимосвязи с учебной и внеучебной работой, строится в соответствии с современными нормативными документами и требованиями, включает время аудиторных занятий, а также свободное от учебы время и осуществляется в различных формах. Основной нормативный документ - это Рабочая программа воспитания и приложение к ней Календарный план воспитания. Модули Рабочей программы воспитания, в соответствии с которыми строится воспитательная работа, включают в себя: Модуль 1. «Кураторство»</w:t>
      </w:r>
      <w:r>
        <w:rPr>
          <w:color w:val="2C2D2E"/>
        </w:rPr>
        <w:t xml:space="preserve">, </w:t>
      </w:r>
      <w:r>
        <w:t>Модуль 2. «Работа с родителями»</w:t>
      </w:r>
      <w:r>
        <w:rPr>
          <w:color w:val="2C2D2E"/>
        </w:rPr>
        <w:t xml:space="preserve">, </w:t>
      </w:r>
      <w:r>
        <w:t>Модуль 3. «Студенческое самоуправление»,</w:t>
      </w:r>
      <w:r>
        <w:rPr>
          <w:color w:val="2C2D2E"/>
        </w:rPr>
        <w:t xml:space="preserve"> </w:t>
      </w:r>
      <w:r>
        <w:t>Модуль 4. «Цифровая культура»,</w:t>
      </w:r>
      <w:r>
        <w:rPr>
          <w:color w:val="2C2D2E"/>
        </w:rPr>
        <w:t xml:space="preserve"> </w:t>
      </w:r>
      <w:r>
        <w:t>Модуль 5. «Молодой профессионал»,</w:t>
      </w:r>
      <w:r>
        <w:rPr>
          <w:color w:val="2C2D2E"/>
        </w:rPr>
        <w:t xml:space="preserve"> </w:t>
      </w:r>
      <w:r>
        <w:t>Модуль 6. «Гражданин и патриот»,</w:t>
      </w:r>
      <w:r>
        <w:rPr>
          <w:color w:val="2C2D2E"/>
        </w:rPr>
        <w:t xml:space="preserve"> </w:t>
      </w:r>
      <w:r>
        <w:t>Модуль 7. «Жизненные переходы»,</w:t>
      </w:r>
      <w:r>
        <w:rPr>
          <w:color w:val="2C2D2E"/>
        </w:rPr>
        <w:t xml:space="preserve"> </w:t>
      </w:r>
      <w:r>
        <w:t>Модуль 8. «Культура и творчество»,</w:t>
      </w:r>
      <w:r>
        <w:rPr>
          <w:color w:val="2C2D2E"/>
        </w:rPr>
        <w:t xml:space="preserve"> </w:t>
      </w:r>
      <w:r>
        <w:t>Модуль 9. «Позитивные гипотезы»,</w:t>
      </w:r>
      <w:r>
        <w:rPr>
          <w:color w:val="2C2D2E"/>
        </w:rPr>
        <w:t xml:space="preserve"> </w:t>
      </w:r>
      <w:r>
        <w:t>Модуль 10. «Эко-дело».</w:t>
      </w:r>
    </w:p>
    <w:p w:rsidR="00543012" w:rsidRDefault="00543012" w:rsidP="00543012">
      <w:pPr>
        <w:shd w:val="clear" w:color="auto" w:fill="FFFFFF"/>
        <w:ind w:firstLine="708"/>
        <w:jc w:val="both"/>
      </w:pPr>
      <w:r>
        <w:t>Рабочая программа воспитания утверждена до 2025 года включительно, то есть в 2026 году предстоит написать новую Рабочую программу. В данный момент в Рабочую программу воспитания включены модули, которые помогают в наибольшей степени реализовать воспитательный потенциал нашего филиала с учетом кадровых и материальных, финансовых ресурсов.</w:t>
      </w:r>
    </w:p>
    <w:p w:rsidR="00543012" w:rsidRDefault="00543012" w:rsidP="00543012">
      <w:pPr>
        <w:shd w:val="clear" w:color="auto" w:fill="FFFFFF"/>
        <w:ind w:firstLine="708"/>
        <w:jc w:val="both"/>
      </w:pPr>
      <w:r>
        <w:t>Финансовое обеспечение воспитательной работы осуществлялось в соответствии с утвержденным Планом расходования средств на организацию культурно-массовой, физкультурной и спортивной, а также оздоровительной работы с обучающимися филиала. Бюджет составил 348500,00 рублей за счет средств субсидии на выполнение государственного задания, этот бюджет реализован в 1 семестре текущего учебного года. Основной статьей расхода целевой субсидии стала организация полезного и активного отдыха студентов. Выездные экскурсии на культурно-значимые объекты Кузбасса - одна из самых популярных форм студенческой активности в филиале.</w:t>
      </w:r>
    </w:p>
    <w:p w:rsidR="00543012" w:rsidRPr="00543012" w:rsidRDefault="00543012" w:rsidP="00543012">
      <w:pPr>
        <w:shd w:val="clear" w:color="auto" w:fill="FFFFFF"/>
        <w:ind w:firstLine="708"/>
        <w:jc w:val="right"/>
        <w:rPr>
          <w:color w:val="2C2D2E"/>
        </w:rPr>
      </w:pPr>
      <w:r>
        <w:t>Талица 1.</w:t>
      </w:r>
    </w:p>
    <w:tbl>
      <w:tblPr>
        <w:tblStyle w:val="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552"/>
      </w:tblGrid>
      <w:tr w:rsidR="00543012" w:rsidTr="005430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</w:pPr>
            <w:r>
              <w:t>№ 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  <w:rPr>
                <w:lang w:val="en-US"/>
              </w:rPr>
            </w:pPr>
            <w:r>
              <w:t>Сумма, руб</w:t>
            </w:r>
            <w:r>
              <w:rPr>
                <w:lang w:val="en-US"/>
              </w:rPr>
              <w:t>.</w:t>
            </w:r>
          </w:p>
        </w:tc>
      </w:tr>
      <w:tr w:rsidR="00543012" w:rsidTr="0054301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12" w:rsidRDefault="00543012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12" w:rsidRDefault="0054301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</w:pPr>
            <w:r>
              <w:t>За счет средств феде</w:t>
            </w:r>
            <w:r>
              <w:lastRenderedPageBreak/>
              <w:t>рального бюджета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Объем средств, направленных на организацию культурно-массовой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  <w:color w:val="FF0000"/>
                <w:lang w:val="en-US"/>
              </w:rPr>
            </w:pPr>
            <w:r>
              <w:rPr>
                <w:b/>
              </w:rPr>
              <w:t>194 000</w:t>
            </w:r>
            <w:r>
              <w:rPr>
                <w:b/>
                <w:lang w:val="en-US"/>
              </w:rPr>
              <w:t>,00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Выездная экскурсия на аграрно-туристический комплекс «Сыроварня Лобанова» (с. Плотниково</w:t>
            </w:r>
            <w:r w:rsidR="00C73A8F">
              <w:t xml:space="preserve">) для студентов филиала КузГТУ </w:t>
            </w:r>
            <w:r>
              <w:t xml:space="preserve">в г. Белово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84 400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00</w:t>
            </w:r>
          </w:p>
          <w:p w:rsidR="00543012" w:rsidRDefault="00543012">
            <w:pPr>
              <w:jc w:val="both"/>
            </w:pP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 xml:space="preserve">Выездная экскурсия по маршруту «Золотая Шория» с посещением горнолыжного курорта Шерегеш для студентов филиала КузГТУ в г. Белово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109600</w:t>
            </w:r>
            <w:r>
              <w:rPr>
                <w:lang w:val="en-US"/>
              </w:rPr>
              <w:t>,</w:t>
            </w:r>
            <w:r>
              <w:t>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Объем средств, направленных на организацию спортивной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108500,00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</w:pPr>
            <w: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</w:pPr>
            <w:r>
              <w:t>Спортивное мероприятие «Большие гонки» для студентов СПО филиала КузГТУ в г. Белово.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</w:pPr>
            <w:r>
              <w:t>48500,00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</w:pPr>
            <w: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shd w:val="clear" w:color="auto" w:fill="FFFFFF"/>
              <w:jc w:val="both"/>
            </w:pPr>
            <w:r>
              <w:t>Закупка брендированных шапок и манишек для студен</w:t>
            </w:r>
            <w:r w:rsidR="00C73A8F">
              <w:t xml:space="preserve">тов филиала КузГТУ в г. Белово </w:t>
            </w:r>
            <w:r>
              <w:t>и последующим их использовании в качестве спортивной экипировки для командных спортивных игр, соревнований и тренировок на улице, добровольческих мероприятий, туризма, спорта, активного отдыха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012" w:rsidRDefault="00543012">
            <w:pPr>
              <w:jc w:val="both"/>
              <w:rPr>
                <w:lang w:val="en-US"/>
              </w:rPr>
            </w:pPr>
            <w:r>
              <w:t>60000</w:t>
            </w:r>
            <w:r>
              <w:rPr>
                <w:lang w:val="en-US"/>
              </w:rPr>
              <w:t>,00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Объем средств, направленных на организацию оздоровительной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46000</w:t>
            </w:r>
            <w:r>
              <w:rPr>
                <w:b/>
                <w:lang w:val="en-US"/>
              </w:rPr>
              <w:t>,00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C73A8F">
            <w:pPr>
              <w:jc w:val="both"/>
            </w:pPr>
            <w:r>
              <w:t>Оздоровительное</w:t>
            </w:r>
            <w:r w:rsidR="00543012">
              <w:t xml:space="preserve"> мероприятие «День здоровья» для студентов (СПО) филиала КузГТУ в г. Белово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val="en-US"/>
              </w:rPr>
            </w:pPr>
            <w:r>
              <w:t>46000</w:t>
            </w:r>
            <w:r>
              <w:rPr>
                <w:lang w:val="en-US"/>
              </w:rPr>
              <w:t>,00</w:t>
            </w:r>
          </w:p>
        </w:tc>
      </w:tr>
      <w:tr w:rsidR="00543012" w:rsidTr="00543012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348500,00</w:t>
            </w:r>
          </w:p>
        </w:tc>
      </w:tr>
    </w:tbl>
    <w:p w:rsidR="00543012" w:rsidRDefault="00543012" w:rsidP="00543012">
      <w:pPr>
        <w:jc w:val="both"/>
      </w:pPr>
    </w:p>
    <w:p w:rsidR="00543012" w:rsidRDefault="00543012" w:rsidP="00543012">
      <w:pPr>
        <w:ind w:firstLine="708"/>
        <w:jc w:val="both"/>
        <w:rPr>
          <w:lang w:eastAsia="en-US"/>
        </w:rPr>
      </w:pPr>
      <w:r>
        <w:t xml:space="preserve">Студенты имели возможность не только совершить выездные экскурсии, участвовать в спортивных мероприятиях, но и для них произведена закупка брендированных шапок и манишек в качестве спортивной экипировки. Во 2 семестре уже начали осваивать бюджет за 2025 год. Культурный центр «Инской» готовил студентов к фестивалю «Студенческая весна» и танцевальному флешмобу в честь Юбилея Победы. </w:t>
      </w:r>
    </w:p>
    <w:p w:rsidR="00543012" w:rsidRDefault="00543012" w:rsidP="00543012">
      <w:pPr>
        <w:ind w:firstLine="708"/>
        <w:jc w:val="both"/>
      </w:pPr>
      <w:r>
        <w:t>Решение воспитательных задач, заложенных в модулях Рабочих программах воспитания, осуществлялось преподавателями кафедры через выполнение соответствующих разделов ОПОП в рамках отведенных академических часов во внеучебное время. Вклад преподавателей в выполнение Рабочей программы воспитания в текущем учебном году представлен в таблице 2:</w:t>
      </w:r>
    </w:p>
    <w:p w:rsidR="00543012" w:rsidRDefault="00543012" w:rsidP="00543012">
      <w:pPr>
        <w:ind w:firstLine="708"/>
        <w:jc w:val="right"/>
        <w:rPr>
          <w:lang w:eastAsia="en-US"/>
        </w:rPr>
      </w:pPr>
      <w:r>
        <w:t>Таблица 2.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2155"/>
        <w:gridCol w:w="7059"/>
      </w:tblGrid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jc w:val="center"/>
            </w:pPr>
            <w: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jc w:val="center"/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jc w:val="center"/>
            </w:pPr>
            <w:r>
              <w:t>Мероприятие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jc w:val="center"/>
            </w:pPr>
            <w: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jc w:val="center"/>
            </w:pPr>
            <w:r>
              <w:t>3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Аксененко Серафима Юрьевна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Информационно-просветительское занятие по пропаганде знаний по безопасному поведению в повседневной жизни, а также при угрозе и возникновении чрезвычайных ситуаций совместно с представителями МЧС России (сентябрь, 2024)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Деловая игра, направленная на решение глобальных вопросов экологической безопасности (октябрь 2024)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Учебно-познавательная экскурсия на объект гражданской обороны-защитное сооружение Беловской ГРЭС (ноябрь, 2024)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Информационная встреча студентов с представителями военкомата (ноябрь, 2024)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Информационная встреча обучающихся первого курса по программе СПО со специалистами по пропаганде безопасности </w:t>
            </w:r>
            <w:r>
              <w:rPr>
                <w:lang w:eastAsia="en-US"/>
              </w:rPr>
              <w:lastRenderedPageBreak/>
              <w:t>дорожного движения отдела Госавтоинспекции ОМВД России Беловский (январь,2025)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Встреча обучающихся СПО с ветеранами боевых действий при поддержки Беловского городского отделения общероссийской общественной организации «Российский союз ветеранов Афганистана и специальных военных операций» (январь, 2025)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Информационно-просветительское занятие для обучающихся по программе СПО с привлечением сотрудников МЧС (март, 2025)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с участием представителя 12 Главного Управления Министерства Обороны Российской Федерации и Военного комиссариата городов Белово и Гурьевск, Беловского района Кемеровской области-Кузбасса, посвященная перспективам военной службы.</w:t>
            </w:r>
          </w:p>
          <w:p w:rsidR="00543012" w:rsidRDefault="00543012" w:rsidP="00543012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Открытый урок на тему: «Города-герои СССР и города воинской доблести и славы России» (май, 2025)</w:t>
            </w:r>
          </w:p>
          <w:p w:rsidR="00543012" w:rsidRDefault="00543012">
            <w:pPr>
              <w:jc w:val="both"/>
              <w:rPr>
                <w:lang w:eastAsia="en-US"/>
              </w:rPr>
            </w:pP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Бурцев Александр Юрьевич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Викторина «Металловед» по учебной дисциплине «Материаловедение» для студентов третьего курса, обучающихся по специальности «Горное дело» (октябрь, 2024)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Сюбаева Марина Ильинична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Праздничное мероприятие, посвященное Всероссийскому Дню Матери (ноябрь, 2024)</w:t>
            </w:r>
          </w:p>
          <w:p w:rsidR="00543012" w:rsidRDefault="00543012" w:rsidP="00543012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Авторская видео-работа студентов группы ИС-245, посвященную Всероссийскому Дню Матери (ноябрь</w:t>
            </w:r>
            <w:r>
              <w:rPr>
                <w:lang w:val="en-US" w:eastAsia="en-US"/>
              </w:rPr>
              <w:t>,</w:t>
            </w:r>
            <w:r>
              <w:rPr>
                <w:lang w:eastAsia="en-US"/>
              </w:rPr>
              <w:t xml:space="preserve"> 2024)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Аксененко Елена Геннадьевна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>
            <w:pPr>
              <w:jc w:val="both"/>
            </w:pPr>
            <w:r>
              <w:t xml:space="preserve">Городской конкурс «Вселенная </w:t>
            </w:r>
            <w:r>
              <w:rPr>
                <w:lang w:val="en-US"/>
              </w:rPr>
              <w:t>IT</w:t>
            </w:r>
            <w:r w:rsidR="00212577">
              <w:t>» (декабрь, 2024)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Витвицкий Максим Николаевич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pStyle w:val="a3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Городской конкурс «Вселенная IT» (декабрь, 2024)</w:t>
            </w:r>
          </w:p>
          <w:p w:rsidR="00543012" w:rsidRDefault="00543012" w:rsidP="00543012">
            <w:pPr>
              <w:pStyle w:val="a3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Научно-популярная лекция «Кто владеет информацией- владеет миром» (февраль, 2025)</w:t>
            </w:r>
          </w:p>
          <w:p w:rsidR="00543012" w:rsidRDefault="00543012" w:rsidP="00543012">
            <w:pPr>
              <w:pStyle w:val="a3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Научно-популярная лекция «Противодействия от кибер атак и мошенничества в сети «Интернет» (март, 2025)</w:t>
            </w:r>
          </w:p>
          <w:p w:rsidR="00543012" w:rsidRDefault="00543012" w:rsidP="00543012">
            <w:pPr>
              <w:pStyle w:val="a3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 памяти «Зарево над Припятью» (апрель</w:t>
            </w:r>
            <w:r>
              <w:rPr>
                <w:lang w:val="en-US" w:eastAsia="en-US"/>
              </w:rPr>
              <w:t>,</w:t>
            </w:r>
            <w:r>
              <w:rPr>
                <w:lang w:eastAsia="en-US"/>
              </w:rPr>
              <w:t xml:space="preserve"> 2025)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Котова Лариса Николаевна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Помощь животным в АНО «Приют для бездомных животных «Доброе сердце» (январь, 2025)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Верчагина Ирина Юрьевна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Публичная лекция на тему «Советская культура и тыл в годы Великой Отечественной войны» (апрель, 2025)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Мочалов Игорь Михайлович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543012">
            <w:pPr>
              <w:pStyle w:val="a3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</w:t>
            </w:r>
            <w:r w:rsidR="00C73A8F">
              <w:rPr>
                <w:lang w:eastAsia="en-US"/>
              </w:rPr>
              <w:t>астие студентов в Кузбасской он</w:t>
            </w:r>
            <w:r>
              <w:rPr>
                <w:lang w:eastAsia="en-US"/>
              </w:rPr>
              <w:t>лайн игре «Звездная эстафета, подготовленной на основе цифровых ресурсов Президентской библиотеки и Кемеровского регионального центра Президентской библиотеки (апрель, 2025)</w:t>
            </w:r>
          </w:p>
          <w:p w:rsidR="00543012" w:rsidRDefault="00543012" w:rsidP="00543012">
            <w:pPr>
              <w:pStyle w:val="a3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Интеллектуальная игра-викторина «Мир физики» между студенческими командами филиала и Беловского политехнического техникума (май, 2025)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Лысенкова Наталья Викторовна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Музыкально-литературная программа «О людях и о войне»</w:t>
            </w:r>
          </w:p>
        </w:tc>
      </w:tr>
      <w:tr w:rsidR="00543012" w:rsidTr="005430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 w:rsidP="00543012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lang w:eastAsia="en-US"/>
              </w:rPr>
            </w:pPr>
            <w:r>
              <w:t>Белов Сергей Викторович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Интеллектуальная игра-викторина «Мир физики» между студенческими командами филиала и Беловского политехнического техникума (май, 2025)</w:t>
            </w:r>
          </w:p>
        </w:tc>
      </w:tr>
    </w:tbl>
    <w:p w:rsidR="00543012" w:rsidRDefault="00543012" w:rsidP="00543012">
      <w:pPr>
        <w:ind w:firstLine="708"/>
        <w:jc w:val="both"/>
      </w:pPr>
    </w:p>
    <w:p w:rsidR="00212577" w:rsidRDefault="00543012" w:rsidP="00212577">
      <w:pPr>
        <w:ind w:firstLine="708"/>
        <w:jc w:val="both"/>
        <w:rPr>
          <w:lang w:eastAsia="en-US"/>
        </w:rPr>
      </w:pPr>
      <w:r>
        <w:lastRenderedPageBreak/>
        <w:t xml:space="preserve">Все мероприятия были яркими, качественными и находили эмоциональный отклик у студентов. Модули Рабочей программы «Гражданин и патриот», «Я-профессионал», «Цифровая культура», «Культура и творчество», «Жизненные переходы» явились наиболее массовыми по вовлеченности студентов. Коллеги приглашали узких специалистов, приглашали к нам на мероприятия студентов соседнего техникума, в качестве зрителей и участников мероприятий. </w:t>
      </w:r>
    </w:p>
    <w:p w:rsidR="00543012" w:rsidRDefault="00212577" w:rsidP="00212577">
      <w:pPr>
        <w:ind w:firstLine="708"/>
        <w:jc w:val="both"/>
      </w:pPr>
      <w:r>
        <w:t>Ключевые</w:t>
      </w:r>
      <w:r w:rsidR="00543012">
        <w:t xml:space="preserve"> профориентационные мероприятия</w:t>
      </w:r>
      <w:r>
        <w:t xml:space="preserve"> филиала –</w:t>
      </w:r>
      <w:r w:rsidR="00543012">
        <w:t xml:space="preserve"> «Стань студентом на один день», «Путешествие в мир инженерных профессий», которые проводились под руководством Лейбутиной Евгении Владимировны, проводились сообща, дружным коллективом преподавателей кафедры. За в</w:t>
      </w:r>
      <w:r>
        <w:t>семи мероприятиями</w:t>
      </w:r>
      <w:r w:rsidR="00543012">
        <w:t xml:space="preserve"> стоит огромный труд, ответственность, отзывчивость и профессионализм.</w:t>
      </w:r>
    </w:p>
    <w:p w:rsidR="00212577" w:rsidRDefault="00212577" w:rsidP="00212577">
      <w:pPr>
        <w:ind w:firstLine="708"/>
        <w:jc w:val="both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543012" w:rsidTr="002125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Мероприятие</w:t>
            </w:r>
          </w:p>
        </w:tc>
      </w:tr>
      <w:tr w:rsidR="00543012" w:rsidTr="002125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Законнова Людмила Ивановна</w:t>
            </w:r>
          </w:p>
          <w:p w:rsidR="00543012" w:rsidRDefault="00543012">
            <w:pPr>
              <w:jc w:val="both"/>
            </w:pPr>
            <w:r>
              <w:t>Ещеркин Павел Васильевич</w:t>
            </w:r>
          </w:p>
          <w:p w:rsidR="00543012" w:rsidRDefault="00543012">
            <w:pPr>
              <w:jc w:val="both"/>
            </w:pPr>
            <w:r>
              <w:t>Белов Валерий Федорович</w:t>
            </w:r>
          </w:p>
          <w:p w:rsidR="00543012" w:rsidRDefault="00543012">
            <w:pPr>
              <w:jc w:val="both"/>
            </w:pPr>
            <w:r>
              <w:t>Белов Сергей Викторович</w:t>
            </w:r>
          </w:p>
          <w:p w:rsidR="00543012" w:rsidRDefault="00543012">
            <w:pPr>
              <w:jc w:val="both"/>
            </w:pPr>
            <w:r>
              <w:t>Витвицкий Максим Николаевич</w:t>
            </w:r>
          </w:p>
          <w:p w:rsidR="00543012" w:rsidRDefault="00543012">
            <w:pPr>
              <w:jc w:val="both"/>
            </w:pPr>
            <w:r>
              <w:t>Мочалов Игорь Михайлович</w:t>
            </w:r>
          </w:p>
          <w:p w:rsidR="00543012" w:rsidRDefault="00543012">
            <w:pPr>
              <w:jc w:val="both"/>
            </w:pPr>
            <w:r>
              <w:t>Аксененко Серафима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</w:pPr>
            <w:r>
              <w:t>Профориентационные мероприятия «Стань студентом на один день», «Путешествие в мир инженерных профессий»</w:t>
            </w:r>
          </w:p>
        </w:tc>
      </w:tr>
    </w:tbl>
    <w:p w:rsidR="00212577" w:rsidRDefault="00212577" w:rsidP="00543012">
      <w:pPr>
        <w:jc w:val="both"/>
      </w:pPr>
    </w:p>
    <w:p w:rsidR="00212577" w:rsidRDefault="00543012" w:rsidP="00212577">
      <w:pPr>
        <w:ind w:firstLine="708"/>
        <w:jc w:val="both"/>
        <w:rPr>
          <w:szCs w:val="22"/>
          <w:lang w:eastAsia="en-US"/>
        </w:rPr>
      </w:pPr>
      <w:r>
        <w:t>В рамках выполнения Рабочих про</w:t>
      </w:r>
      <w:r w:rsidR="00212577">
        <w:t>грамм воспитания осуществлялось</w:t>
      </w:r>
      <w:r>
        <w:t xml:space="preserve"> и социальное партнерство со сторонними организациями. Значимыми партнёрами филиала в деле воспитания студенческого молодежи в текущем году стали Муниципальное бюджетное учреждение «Центр молодежной политики и туризма города Белово», Муниципальное учреждение Центральный дворец культуры (ЦДК) Беловского городского округа, Муниципальное учреждение Культурный центр «Инской», ГАУК «Государственная библиотека Кузбасса для детей и молодежи» г. Кемерово. </w:t>
      </w:r>
    </w:p>
    <w:p w:rsidR="00543012" w:rsidRDefault="00543012" w:rsidP="00212577">
      <w:pPr>
        <w:ind w:firstLine="708"/>
        <w:jc w:val="both"/>
      </w:pPr>
      <w:r>
        <w:t xml:space="preserve">В этом учебном году наладили сотрудничество с Центральной </w:t>
      </w:r>
      <w:r w:rsidR="00212577">
        <w:t xml:space="preserve">городской библиотекой </w:t>
      </w:r>
      <w:r>
        <w:t xml:space="preserve">г. Белово и беловским музейно-выставочным центром. </w:t>
      </w:r>
      <w:r w:rsidR="00212577">
        <w:t>В таблице</w:t>
      </w:r>
      <w:r>
        <w:t xml:space="preserve"> </w:t>
      </w:r>
      <w:r w:rsidR="00212577">
        <w:t>представлены</w:t>
      </w:r>
      <w:r>
        <w:t xml:space="preserve"> культурные и образовательно-просветительские программы</w:t>
      </w:r>
      <w:r w:rsidR="00212577">
        <w:t>,</w:t>
      </w:r>
      <w:r>
        <w:t xml:space="preserve"> </w:t>
      </w:r>
      <w:r w:rsidR="00212577">
        <w:t>презентованные</w:t>
      </w:r>
      <w:r>
        <w:t xml:space="preserve"> эти</w:t>
      </w:r>
      <w:r w:rsidR="00212577">
        <w:t>ми</w:t>
      </w:r>
      <w:r>
        <w:t xml:space="preserve"> учреждения</w:t>
      </w:r>
      <w:r w:rsidR="00212577">
        <w:t>ми</w:t>
      </w:r>
      <w:r>
        <w:t xml:space="preserve"> для наших студентов безвозмездно либо в рамках федеральной программы «Пушкинская карта». Ну и спектр этих мероприятий довольно обширен: от хороводно-игровых программ и концертов до профилактики девиантного поведения и пропаганды здорового образа жизни. То есть шел охват практически большинства модулей Рабочей программы: «Эко-дело», «Культура и творчество», «Гражданин и патриот», «Позитивные гипотезы» (спорт и ЗОЖ), «Жизненные переходы» (профилактические мероприятия). Конечно, получился такой некий калейдоскоп из событий, но зато наглядно виден опыт взаимодействия с учреждениями культуры и реализация государственного проекта «Пушкинская карта».</w:t>
      </w:r>
    </w:p>
    <w:p w:rsidR="00212577" w:rsidRPr="00212577" w:rsidRDefault="00212577" w:rsidP="00212577">
      <w:pPr>
        <w:ind w:firstLine="708"/>
        <w:jc w:val="both"/>
        <w:rPr>
          <w:szCs w:val="22"/>
          <w:lang w:eastAsia="en-US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Социальные партнеры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Внеучебное мероприятие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>
            <w:pPr>
              <w:jc w:val="both"/>
              <w:rPr>
                <w:rFonts w:eastAsia="Calibri"/>
              </w:rPr>
            </w:pPr>
          </w:p>
          <w:p w:rsidR="00543012" w:rsidRDefault="00543012">
            <w:pPr>
              <w:jc w:val="both"/>
              <w:rPr>
                <w:rFonts w:eastAsia="Calibri"/>
              </w:rPr>
            </w:pP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Муниципальное бюджетное учреждение «Центр молодежной политики и туризма города Белово»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Презентация проекта «Молодежный ЭКО-ДЕСАНТ» для обучающихся первого курса по программе СПО (сентябрь,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Тематическая беседа «Наркомания — мифы и реальность»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городской экологической игре «Чистые игры» в рамках проекта «Молодежный ЭКОДЕСАНТ», реализуемого при поддержке конкурса молодёжных проектов Кузбасса (октябрь,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Профилактическое мероприятие «Формирование представления о заболевании СПИД как реальной угрозе жизни человека, воспитание внимательного отношения к своему здоровью» </w:t>
            </w:r>
            <w:r w:rsidRPr="00D61ED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ноябрь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Марафон спортивных и интеллектуальных конкурсов #ЗАЧЕТ</w:t>
            </w:r>
            <w:r>
              <w:rPr>
                <w:rFonts w:eastAsia="Calibri"/>
                <w:lang w:eastAsia="en-US"/>
              </w:rPr>
              <w:lastRenderedPageBreak/>
              <w:t>НАЯНЕДЕЛЯ (январь,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Профилактическое мероприятие «О сохранении психологического здоровья студентов, формирования навыков регуляции психоэмоциональных состояний, профилактики эмоционального выгорания» (февраль,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 - познавательная игра «Я - Россиянин, я - коренной!» для школьников и студентов Беловского городского округа (март,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Образовательное мероприятие в рамках проекта-победителя Фонда президентских грантов «История без фальши: вернем историю молодежи» (март,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Публичная лекция - презентация, посвященная памятной дате: 11 апреля - «Международный день освобождения узников фашистских концлагерей» (апрель,2025)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Профилактическая беседа о пагубных привычках и о результате употребления наркосодержащих веществ (апрель,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Марафон спортивных соревнований «Студенческая лига-2025»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2" w:rsidRDefault="00543012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lastRenderedPageBreak/>
              <w:t>Пушкинская карта/на безвозмездной основе</w:t>
            </w:r>
          </w:p>
          <w:p w:rsidR="00543012" w:rsidRDefault="00543012">
            <w:pPr>
              <w:jc w:val="both"/>
              <w:rPr>
                <w:rFonts w:eastAsia="Calibri"/>
                <w:b/>
              </w:rPr>
            </w:pPr>
          </w:p>
          <w:p w:rsidR="00543012" w:rsidRDefault="00543012">
            <w:pPr>
              <w:jc w:val="both"/>
              <w:rPr>
                <w:rFonts w:eastAsia="Calibri"/>
                <w:b/>
              </w:rPr>
            </w:pP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Муниципальное учреждение Культурный центр «Инской»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Акция «День солидарности в борьбе с терроризмом» (сентябрь,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Информационно-познавательная программа, направленная на формирование у молодых людей осознанного отношения к законам и правилам поведения в обществе (октябрь,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Хороводно-игровая программа «В глубину веков» (октябрь,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хороводно-игровая программа «В глубину веков. Коляда» (декабрь</w:t>
            </w:r>
            <w:r w:rsidRPr="00D61ED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Тематическая программа «Сталинград: 200 дней мужества и стойкости» (февраль,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Хороводно-игровая программа «В глубину веков. Комоедица» (март</w:t>
            </w:r>
            <w:r w:rsidRPr="00D61ED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Театрализованная программа «Мы помним» (май, 2025)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Пушкинская карта</w:t>
            </w: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Муниципальное учреждение Центральный дворец культуры (ЦДК) Беловского городского округа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Праздничный концерт ко Дню народного единства (октябрь,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Концертная программа «Защита страны-дело чести!» (февраль</w:t>
            </w:r>
            <w:r w:rsidRPr="00D61ED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Праздничная концертная программа «Сияние весны!» (март</w:t>
            </w:r>
            <w:r w:rsidRPr="00D61ED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Театрализованная программа «Великий день! Великая Победа!»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Пушкинская карта</w:t>
            </w: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Литературное шоу. Молодой кузбасский поэт Андрей Назаров представил авторскую программу «Кое-что на молодежном»</w:t>
            </w:r>
            <w:r w:rsidR="00C73A8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 интерактивный моноспектакль с элементами стендап-комедии (апрель, 2025)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Пушкинская карта</w:t>
            </w: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Центральная городская библиотека г. Белово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 эврики «Классно о классиках» (сентябрь, 2024)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Презентация темы «Люди земли Сибирской», посвященное дню рождению Менделеева Д. И. и Флоринского В. М. (февраль, 2025)</w:t>
            </w:r>
          </w:p>
          <w:p w:rsidR="00543012" w:rsidRDefault="00543012" w:rsidP="00D61EDE">
            <w:pPr>
              <w:pStyle w:val="a3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 памяти «Зарево над Припятью»</w:t>
            </w:r>
          </w:p>
        </w:tc>
      </w:tr>
      <w:tr w:rsidR="00543012" w:rsidTr="00D61E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Пушкинская карта</w:t>
            </w:r>
          </w:p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Беловский музейно-выставочный центр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12" w:rsidRDefault="005430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Передвижная выставка «Белово – фронту!» (февраль,2025)</w:t>
            </w:r>
          </w:p>
        </w:tc>
      </w:tr>
    </w:tbl>
    <w:p w:rsidR="00D61EDE" w:rsidRDefault="00D61EDE" w:rsidP="00212577">
      <w:pPr>
        <w:ind w:firstLine="708"/>
        <w:jc w:val="both"/>
        <w:rPr>
          <w:b/>
        </w:rPr>
      </w:pP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b/>
        </w:rPr>
        <w:lastRenderedPageBreak/>
        <w:t>Совет обучающихся, студенческие группы</w:t>
      </w:r>
      <w:r>
        <w:t xml:space="preserve"> работали над выполнением модуля «Студенческое самоуправление», «Гражданин и патриот» Год 80-летия Победы обязывал уделять особое внимание патриотическим и добровольческим акциям и событиям.  Наиболее знаковые мероприятия так же представлены </w:t>
      </w:r>
      <w:r w:rsidR="00212577">
        <w:t>в таблице.</w:t>
      </w:r>
    </w:p>
    <w:p w:rsidR="00212577" w:rsidRDefault="00212577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 xml:space="preserve">С 1 сентября 2024 года в </w:t>
      </w:r>
      <w:r w:rsidR="00543012">
        <w:t>филиале КузГТУ в г. Белово стартовала федеральная программа «Обучение служением». Это образовательная программа, в рамках которой студенты реализуют проекты по решению реальных общественно значимых.</w:t>
      </w:r>
      <w:r>
        <w:rPr>
          <w:rFonts w:eastAsiaTheme="minorHAnsi"/>
          <w:szCs w:val="22"/>
          <w:lang w:eastAsia="en-US"/>
        </w:rPr>
        <w:t xml:space="preserve"> </w:t>
      </w:r>
      <w:r w:rsidR="00543012">
        <w:t>Студенты ТБбоз-043 для земляков, участвующих в спецоперации, студенты приготовили так называемые «браслеты выживания» или «тактические браслеты». Студент этой группы, ветеран СВО Пожитнов Евгений провел урок мужества для обучающихся СВО.</w:t>
      </w:r>
      <w:r>
        <w:rPr>
          <w:rFonts w:eastAsiaTheme="minorHAnsi"/>
          <w:szCs w:val="22"/>
          <w:lang w:eastAsia="en-US"/>
        </w:rPr>
        <w:t xml:space="preserve"> </w:t>
      </w:r>
      <w:r w:rsidR="00543012">
        <w:t xml:space="preserve">Студенты-горняки подготовили проект «Горняки-Юбилею Победы»: разработали макет и оформили большой баннер к 80-летию Победы, передали серьезную партию гуманитарного груза представителю волонтёрской группе «Русские не сдаются!» из города Полысаево. Груз ушел в Курскую область для подразделений десантников-штурмовиков, в составе которых наши земляки. В состав груза вошли бензопилы, газовые баллоны, средства для тактической медицины, продукты питания, тёплые вещи. </w:t>
      </w:r>
    </w:p>
    <w:p w:rsidR="00212577" w:rsidRDefault="00212577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С</w:t>
      </w:r>
      <w:r w:rsidR="00543012">
        <w:t>тудент</w:t>
      </w:r>
      <w:r>
        <w:t>ы</w:t>
      </w:r>
      <w:r w:rsidR="00543012">
        <w:t>, обучающи</w:t>
      </w:r>
      <w:r>
        <w:t>е</w:t>
      </w:r>
      <w:r w:rsidR="00543012">
        <w:t>ся по специальности «Экономическая безопасность», оказали помощь АНО приюту для бездомных животных «Доброе сердце», произвели расчеты по ежедневному содержанию каждого животного и сейчас заняты монтажом видеоролика, с призыв</w:t>
      </w:r>
      <w:r>
        <w:t>о</w:t>
      </w:r>
      <w:r w:rsidR="00543012">
        <w:t xml:space="preserve">м </w:t>
      </w:r>
      <w:r>
        <w:t xml:space="preserve">к </w:t>
      </w:r>
      <w:r w:rsidR="00543012">
        <w:t>каждо</w:t>
      </w:r>
      <w:r>
        <w:t>му</w:t>
      </w:r>
      <w:r w:rsidR="00543012">
        <w:t xml:space="preserve"> жител</w:t>
      </w:r>
      <w:r>
        <w:t>ю</w:t>
      </w:r>
      <w:r w:rsidR="00543012">
        <w:t xml:space="preserve"> оказывать содействия приюту. Чуть позже отчет по </w:t>
      </w:r>
      <w:r>
        <w:t>их проекту будет размещен на официальных</w:t>
      </w:r>
      <w:r w:rsidR="00543012">
        <w:t xml:space="preserve"> </w:t>
      </w:r>
      <w:r>
        <w:t>аккаунтах</w:t>
      </w:r>
      <w:r w:rsidR="00543012">
        <w:t xml:space="preserve"> филиала.</w:t>
      </w:r>
      <w:r>
        <w:rPr>
          <w:rFonts w:eastAsiaTheme="minorHAnsi"/>
          <w:szCs w:val="22"/>
          <w:lang w:eastAsia="en-US"/>
        </w:rPr>
        <w:t xml:space="preserve"> </w:t>
      </w:r>
      <w:r>
        <w:t>Г</w:t>
      </w:r>
      <w:r w:rsidR="00543012">
        <w:t>уманитарный груз доставлен в зону СВО, распределен между подразделениями</w:t>
      </w:r>
      <w:r>
        <w:t>,</w:t>
      </w:r>
      <w:r w:rsidR="00543012">
        <w:t xml:space="preserve"> и мы получили благодарности от бойцов, видео размещены в Контакте на оф. </w:t>
      </w:r>
      <w:r>
        <w:t>аккаунте</w:t>
      </w:r>
      <w:r w:rsidR="00543012">
        <w:t xml:space="preserve"> филиала. </w:t>
      </w:r>
    </w:p>
    <w:p w:rsidR="00212577" w:rsidRDefault="00212577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 xml:space="preserve">Обучающиеся СПО </w:t>
      </w:r>
      <w:r w:rsidR="00543012">
        <w:t>в качестве волонтеров профориентационных выездных мероприятиях, добровольческих акциях и патриотических акциях</w:t>
      </w:r>
      <w:r>
        <w:t>,</w:t>
      </w:r>
      <w:r w:rsidR="00543012">
        <w:t xml:space="preserve"> посвященных празднованию 80-ой годовщины Победы в Великой Отечественной войне в Беловского городском округе «Свеча памяти», охрана общественного порядка во время праздничных мероприятий в г. Белово и пгт. Инской.</w:t>
      </w:r>
      <w:r>
        <w:rPr>
          <w:rFonts w:eastAsiaTheme="minorHAnsi"/>
          <w:szCs w:val="22"/>
          <w:lang w:eastAsia="en-US"/>
        </w:rPr>
        <w:t xml:space="preserve"> Филиал </w:t>
      </w:r>
      <w:r>
        <w:t>п</w:t>
      </w:r>
      <w:r w:rsidR="00543012">
        <w:t>олучил Сертификат от Федерального агентства по делам молодежи РФ за участие студентов во Всероссийской неделе субботников.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Следующий модуль Рабочей программы, на реализацию которого так же было направлено особое внимание</w:t>
      </w:r>
      <w:r w:rsidR="00212577">
        <w:t>,</w:t>
      </w:r>
      <w:r>
        <w:t xml:space="preserve"> это «Жизненные переходы». </w:t>
      </w:r>
      <w:r w:rsidR="00212577">
        <w:t>Это</w:t>
      </w:r>
      <w:r>
        <w:t xml:space="preserve"> обозначение мероприятий по раннему выявлению незаконного потребления наркотических средств и психотропных веществ обучающимися, профилактика девиантного поведения</w:t>
      </w:r>
      <w:r w:rsidR="00212577">
        <w:t xml:space="preserve">. </w:t>
      </w:r>
      <w:r>
        <w:rPr>
          <w:rFonts w:eastAsia="Calibri"/>
        </w:rPr>
        <w:t>Совместно с ГОО «Кузбасский региональный центр психолого-педагогической, медицинской и социальной помощи «Здоровье и развитие личности» в начале учебного года проводилось социально-психологическое тестирование обучающихся, в целях раннего выявления незаконного потребления наркотических средств и психотропных веществ.</w:t>
      </w:r>
      <w:r>
        <w:t xml:space="preserve"> </w:t>
      </w:r>
      <w:r>
        <w:rPr>
          <w:rFonts w:eastAsia="Calibri"/>
        </w:rPr>
        <w:t>По результатам тестирования выявлены обучающихся по программе СПО с повышенным и высоким риском вовлечения.</w:t>
      </w:r>
      <w:r>
        <w:t xml:space="preserve"> </w:t>
      </w:r>
      <w:r>
        <w:rPr>
          <w:rFonts w:eastAsia="Calibri"/>
        </w:rPr>
        <w:t xml:space="preserve">Фамилии этих студентов известны, социальный педагог, кураторы работают индивидуально с ними. 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="Calibri"/>
        </w:rPr>
        <w:t>- отслеживают посещение обучающих;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="Calibri"/>
        </w:rPr>
        <w:t>- систематическое наблюдение за обучающимися, изучение результатов их деятельности;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="Calibri"/>
        </w:rPr>
        <w:t>- изучаются интересы и склонности, способности обучающегося, возможные включения его во внеучебную, общественно - полезную деятельность;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="Calibri"/>
        </w:rPr>
        <w:t>- изучается положение обучающегося в семье;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="Calibri"/>
        </w:rPr>
        <w:t>- составлен социальный паспорт на каждого обучающегося.</w:t>
      </w:r>
    </w:p>
    <w:p w:rsidR="00212577" w:rsidRDefault="00543012" w:rsidP="00212577">
      <w:pPr>
        <w:ind w:firstLine="708"/>
        <w:jc w:val="both"/>
        <w:rPr>
          <w:rFonts w:eastAsia="Calibri"/>
        </w:rPr>
      </w:pPr>
      <w:r>
        <w:rPr>
          <w:rFonts w:eastAsia="Calibri"/>
        </w:rPr>
        <w:t>Планирование и орг</w:t>
      </w:r>
      <w:r w:rsidR="00212577">
        <w:rPr>
          <w:rFonts w:eastAsia="Calibri"/>
        </w:rPr>
        <w:t xml:space="preserve">анизация воспитательной работы </w:t>
      </w:r>
      <w:r>
        <w:rPr>
          <w:rFonts w:eastAsia="Calibri"/>
        </w:rPr>
        <w:t>был</w:t>
      </w:r>
      <w:r w:rsidR="00212577">
        <w:rPr>
          <w:rFonts w:eastAsia="Calibri"/>
        </w:rPr>
        <w:t>и</w:t>
      </w:r>
      <w:r>
        <w:rPr>
          <w:rFonts w:eastAsia="Calibri"/>
        </w:rPr>
        <w:t xml:space="preserve"> ориентирован</w:t>
      </w:r>
      <w:r w:rsidR="00212577">
        <w:rPr>
          <w:rFonts w:eastAsia="Calibri"/>
        </w:rPr>
        <w:t>ы</w:t>
      </w:r>
      <w:r>
        <w:rPr>
          <w:rFonts w:eastAsia="Calibri"/>
        </w:rPr>
        <w:t xml:space="preserve"> на проблемы, связанные с подобной спецификой обучающихся СПО. В начале уч</w:t>
      </w:r>
      <w:r w:rsidR="00212577">
        <w:rPr>
          <w:rFonts w:eastAsia="Calibri"/>
        </w:rPr>
        <w:t>ебного года традиционно курили</w:t>
      </w:r>
      <w:r>
        <w:rPr>
          <w:rFonts w:eastAsia="Calibri"/>
        </w:rPr>
        <w:t>, сейчас затихли. Были проведены профилактические мероприятия, направленные на предупреждение административных нарушений, наркомании, курение вейпов и экстремистской деятельности в молодежной среде.</w:t>
      </w:r>
      <w:r w:rsidR="00212577">
        <w:rPr>
          <w:rFonts w:eastAsiaTheme="minorHAnsi"/>
          <w:szCs w:val="22"/>
          <w:lang w:eastAsia="en-US"/>
        </w:rPr>
        <w:t xml:space="preserve"> </w:t>
      </w:r>
      <w:r>
        <w:rPr>
          <w:rFonts w:eastAsia="Calibri"/>
        </w:rPr>
        <w:t>Пригл</w:t>
      </w:r>
      <w:r w:rsidR="00212577">
        <w:rPr>
          <w:rFonts w:eastAsia="Calibri"/>
        </w:rPr>
        <w:t xml:space="preserve">ашали для работы со студентами </w:t>
      </w:r>
      <w:r>
        <w:rPr>
          <w:rFonts w:eastAsia="Calibri"/>
        </w:rPr>
        <w:t xml:space="preserve">узких специалистов, фамилии и должности, кто побывал на кураторских часах в группах, представлены </w:t>
      </w:r>
      <w:r w:rsidR="00212577">
        <w:rPr>
          <w:rFonts w:eastAsia="Calibri"/>
        </w:rPr>
        <w:t>ниже</w:t>
      </w:r>
      <w:r>
        <w:rPr>
          <w:rFonts w:eastAsia="Calibri"/>
        </w:rPr>
        <w:t>.</w:t>
      </w:r>
    </w:p>
    <w:p w:rsidR="00212577" w:rsidRDefault="00543012" w:rsidP="00212577">
      <w:pPr>
        <w:ind w:firstLine="708"/>
        <w:jc w:val="both"/>
      </w:pPr>
      <w:r>
        <w:t>Психолог ОПО ФКУ УИИ ГУФСИН России по Кемеровской области-Кузбассу Новикова О.В.;</w:t>
      </w:r>
    </w:p>
    <w:p w:rsidR="00212577" w:rsidRDefault="00543012" w:rsidP="00212577">
      <w:pPr>
        <w:ind w:firstLine="708"/>
        <w:jc w:val="both"/>
      </w:pPr>
      <w:r>
        <w:lastRenderedPageBreak/>
        <w:t>Врач Беловского психоневрологического диспансера Вагина Рима Михайловна;</w:t>
      </w:r>
    </w:p>
    <w:p w:rsidR="00212577" w:rsidRDefault="00543012" w:rsidP="00212577">
      <w:pPr>
        <w:ind w:firstLine="708"/>
        <w:jc w:val="both"/>
      </w:pPr>
      <w:r>
        <w:t>Инспектор ОДН ЛО МВД России на ст. Белово капитан полиции Н.Ю. Каменева;</w:t>
      </w:r>
    </w:p>
    <w:p w:rsidR="00212577" w:rsidRDefault="00543012" w:rsidP="00212577">
      <w:pPr>
        <w:ind w:firstLine="708"/>
        <w:jc w:val="both"/>
      </w:pPr>
      <w:r>
        <w:t>Инспектор ОДН ЛО МВД России на ст. Белово ст. лейтенант полиции М.С. Комарова;</w:t>
      </w:r>
    </w:p>
    <w:p w:rsidR="00212577" w:rsidRDefault="00543012" w:rsidP="00212577">
      <w:pPr>
        <w:ind w:firstLine="708"/>
        <w:jc w:val="both"/>
      </w:pPr>
      <w:r>
        <w:t>Врач-методист ГУЗ «Беловский центр СПИД» М.Н. Балаганский;</w:t>
      </w:r>
    </w:p>
    <w:p w:rsidR="00212577" w:rsidRDefault="00543012" w:rsidP="00212577">
      <w:pPr>
        <w:ind w:firstLine="708"/>
        <w:jc w:val="both"/>
      </w:pPr>
      <w:r>
        <w:t>Специалист отдела социально-психологической помощи С.А. Степанова.</w:t>
      </w:r>
    </w:p>
    <w:p w:rsidR="00212577" w:rsidRDefault="00543012" w:rsidP="00212577">
      <w:pPr>
        <w:ind w:firstLine="708"/>
        <w:jc w:val="both"/>
      </w:pPr>
      <w:r>
        <w:t>Ермошкина Светлана Владимировна, ЗПСО ФПС по Кемеровской области – Кузбассу, диспетчер ЦППС СПТ</w:t>
      </w:r>
    </w:p>
    <w:p w:rsidR="00212577" w:rsidRDefault="00543012" w:rsidP="00212577">
      <w:pPr>
        <w:ind w:firstLine="708"/>
        <w:jc w:val="both"/>
      </w:pPr>
      <w:r>
        <w:t>Рыжова Надежда Александровна, ЗПСО ФПС ГУ МЧС России по Кемеровской области – Кузбассу, диспетчер ЦППС СПТ</w:t>
      </w:r>
    </w:p>
    <w:p w:rsidR="00212577" w:rsidRDefault="00543012" w:rsidP="00212577">
      <w:pPr>
        <w:ind w:firstLine="708"/>
        <w:jc w:val="both"/>
      </w:pPr>
      <w:r>
        <w:t>Богатырева Алина Владимировна, старший инспектор отдела надзорной деятельности и профилактических работ</w:t>
      </w:r>
    </w:p>
    <w:p w:rsidR="00212577" w:rsidRDefault="00543012" w:rsidP="00212577">
      <w:pPr>
        <w:ind w:firstLine="708"/>
        <w:jc w:val="both"/>
      </w:pPr>
      <w:r>
        <w:t>Инструктора по оказанию первой помощи в различных экстремальных ситуациях Нагорная Ирина Валерьевна и Дьючков Сергей Александрович ООО «Красный Крест»</w:t>
      </w:r>
    </w:p>
    <w:p w:rsidR="00212577" w:rsidRDefault="00543012" w:rsidP="00212577">
      <w:pPr>
        <w:ind w:firstLine="708"/>
        <w:jc w:val="both"/>
      </w:pPr>
      <w:r>
        <w:t>Главный специалист отдела социально-психологической помощи МБУ ЦМПТ г. Белово Константинова Мария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Хукуматова Манижа Шергалиевна, психолог, специалист МБУ ЦМПТ г. Белово.</w:t>
      </w:r>
    </w:p>
    <w:p w:rsidR="00212577" w:rsidRDefault="00212577" w:rsidP="00212577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Как итог: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Theme="minorEastAsia"/>
        </w:rPr>
        <w:t>-</w:t>
      </w:r>
      <w:r w:rsidR="00212577">
        <w:rPr>
          <w:rFonts w:eastAsiaTheme="minorEastAsia"/>
        </w:rPr>
        <w:t xml:space="preserve"> </w:t>
      </w:r>
      <w:r>
        <w:t>обучающихся, потребляющих наркотические средства и психотропные вещества не выявлено;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 xml:space="preserve">обучающихся, обратившихся за получением наркологической помощи не выявлено; </w:t>
      </w:r>
    </w:p>
    <w:p w:rsidR="00212577" w:rsidRDefault="00543012" w:rsidP="00212577">
      <w:pPr>
        <w:ind w:firstLine="708"/>
        <w:jc w:val="both"/>
      </w:pPr>
      <w:r>
        <w:t>-</w:t>
      </w:r>
      <w:r w:rsidR="00212577">
        <w:t xml:space="preserve"> </w:t>
      </w:r>
      <w:r>
        <w:t>обучающихся, состоящих на учете в органе внутренних дел, комиссии по делам несовершеннолетних не выявлено.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Здоровый образ жизни пропагандировался не только информационно-профилактическими беседами, но и активным вовлечением с</w:t>
      </w:r>
      <w:r w:rsidR="00212577">
        <w:t xml:space="preserve">тудентов в общественную жизнь, </w:t>
      </w:r>
      <w:r>
        <w:t>спортивные оздоровительные мероприятия, творчество. Есть успехи, достижения, награды по этим направлениям: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Кубок за III место в городском молодежном антинаркотическом марафоне «Территория здоровья» в ФОК «Металлург». Ребята соревновались в спортивных конкурсах, интеллектуальных играх.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 xml:space="preserve">Команда спортсменов заняли III место в рамках соревнований по выполнению нормативов ВФСК «Готов к труду и обороне». </w:t>
      </w:r>
      <w:r>
        <w:rPr>
          <w:color w:val="000000"/>
          <w:shd w:val="clear" w:color="auto" w:fill="FFFFFF"/>
        </w:rPr>
        <w:t>Много побед одерживали студенты и в личных зачетах в рамках «Студенческой лиги-2025»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Спортивные испытания по виду «пауэрлифтинг» и «теннис» рамках городских соревнов</w:t>
      </w:r>
      <w:r w:rsidR="00212577">
        <w:t xml:space="preserve">аний «Студенческая лига-2025», </w:t>
      </w:r>
      <w:r>
        <w:t xml:space="preserve">принесли бронзу филиалу. 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 xml:space="preserve">- На региональных спортивных соревнованиях первенство Кузбасса по смешанному боевому единоборству (ММА) Такалин Кирилл (гр.ИС-235) взял бронзу,  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Шергина Дарья из этой же группы взяла «серебро», заняла II место - в Перве</w:t>
      </w:r>
      <w:r w:rsidR="00212577">
        <w:t>нстве Кузбасса по пауэрлифтингу</w:t>
      </w:r>
      <w:r>
        <w:t xml:space="preserve"> среди девушек.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 Студент группы ГО</w:t>
      </w:r>
      <w:r w:rsidR="00212577">
        <w:t>с-235</w:t>
      </w:r>
      <w:r>
        <w:t xml:space="preserve"> Сартаков Антон успешен и в учебной деятельности и в спортивной. В марте принял уча</w:t>
      </w:r>
      <w:r w:rsidR="00212577">
        <w:t xml:space="preserve">стие в городских соревнованиях </w:t>
      </w:r>
      <w:r>
        <w:t>по лыжным гонкам, посвященных 80-летию Победы в Великой Отечественной войне. Награжден Грамотой Управления молодежной политики, физической культуры и спорта Администрации Беловского городского округа за II место.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Студенты Чегошев Иван (гр. ИС-245), Фещенко Мария и Миллер Тимур (гр. ИС-235) одержали в бронзовую победу в командном зачете в рамках городского турнира по шахматам.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Сборная команда студентов СПО заняла призовые места в Кузбасской он-лайн игре «Звездная эстафета». Событ</w:t>
      </w:r>
      <w:r w:rsidR="00212577">
        <w:t>ие состоялось в рамках в рамках</w:t>
      </w:r>
      <w:r>
        <w:t xml:space="preserve"> Международного фестиваля Юрия Гагарина. 59 молодежных команд из 35 образовательных учреждений Кузбасса, а это более 400 человек, приняли участие в интеллектуальной онлайн-игре, подготовленной на основе цифровых ресурсов Кемеровского регионального центра Президентской библиотеки. Наши ребята заняли II и III место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b/>
        </w:rPr>
        <w:lastRenderedPageBreak/>
        <w:t>-</w:t>
      </w:r>
      <w:r w:rsidR="00212577">
        <w:rPr>
          <w:b/>
        </w:rPr>
        <w:t xml:space="preserve"> </w:t>
      </w:r>
      <w:r>
        <w:t>Победа студен</w:t>
      </w:r>
      <w:r w:rsidR="00212577">
        <w:t xml:space="preserve">та группы ИС-235 Енина Алексея </w:t>
      </w:r>
      <w:r>
        <w:t xml:space="preserve">в городском патриотическом фестивале — конкурсе «Катюша». Алексей представил свое творческое выступление в номинации «Художественное слово». Этот же студент выступил в качестве ведущего городского фестиваля «Студенческая весна-2025», получил Благодарственное письмо Администрации Беловского городского округа. 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t>-</w:t>
      </w:r>
      <w:r w:rsidR="00212577">
        <w:t xml:space="preserve"> </w:t>
      </w:r>
      <w:r>
        <w:t>Мусихин Михаил, студент очно-заочной формы обучения группы ГОсоз-245 представлял филиал на городском фестивале «Студенческая весна-2025» в номинации вокал и завоевал титул «Мистер Студенческая весна-2025». На областном фестивале принес в копилку студенческих наград Диплом «Специальный приз» Администрации правительства Кузбасса.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color w:val="000000"/>
          <w:shd w:val="clear" w:color="auto" w:fill="FFFFFF"/>
        </w:rPr>
        <w:t>-</w:t>
      </w:r>
      <w:r w:rsidR="002125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За заслуги в науке, учебной и общественной</w:t>
      </w:r>
      <w:r w:rsidR="00212577">
        <w:rPr>
          <w:color w:val="000000"/>
          <w:shd w:val="clear" w:color="auto" w:fill="FFFFFF"/>
        </w:rPr>
        <w:t xml:space="preserve"> деятельности студентка филиала</w:t>
      </w:r>
      <w:r>
        <w:rPr>
          <w:color w:val="000000"/>
          <w:shd w:val="clear" w:color="auto" w:fill="FFFFFF"/>
        </w:rPr>
        <w:t xml:space="preserve"> Фещенко Мария (гр. ИС-235) получила Благодарственное письмо Министерства науки, высшего образования и молодежной политики региона, Носкову Илье (гр. ИС-235) объявлена благодарность губернатора Кузбасса.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color w:val="000000"/>
          <w:shd w:val="clear" w:color="auto" w:fill="FFFFFF"/>
        </w:rPr>
        <w:t>-</w:t>
      </w:r>
      <w:r w:rsidR="002125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Благодарственным письмом Министерства жилищно-коммунального и дорожного комплекса Кузбасса отмечен студент группы ИС-235, председатель Совета обучающихся СПО Королев Матвей за большой вклад в организацию и проведения мероприятий в рамках Всероссийского фестиваля энергосбережения и экологии #ВместеЯрче-2024».</w:t>
      </w:r>
    </w:p>
    <w:p w:rsidR="00212577" w:rsidRDefault="00543012" w:rsidP="00212577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color w:val="000000"/>
          <w:shd w:val="clear" w:color="auto" w:fill="FFFFFF"/>
        </w:rPr>
        <w:t>-</w:t>
      </w:r>
      <w:r w:rsidR="002125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Студенты участвовали в образовательных Всероссийских акциях «Цифровой диктант», ««Этнографический диктант» «Исторический диктант». Всероссийский экономический диктант»: вот уже второй год подряд филиал становится одной из региональных площадок по проведению акции. </w:t>
      </w:r>
    </w:p>
    <w:p w:rsidR="00543012" w:rsidRPr="00C73A8F" w:rsidRDefault="00543012" w:rsidP="00C73A8F">
      <w:pPr>
        <w:ind w:firstLine="708"/>
        <w:jc w:val="both"/>
        <w:rPr>
          <w:rFonts w:eastAsiaTheme="minorHAnsi"/>
          <w:szCs w:val="22"/>
          <w:lang w:eastAsia="en-US"/>
        </w:rPr>
      </w:pPr>
      <w:r>
        <w:rPr>
          <w:szCs w:val="28"/>
        </w:rPr>
        <w:t>Все внеучебные мероприятия и научные, и образовательные, отражены в качестве пресс-релизов в паблике «Студенческий клуб филиала КузГТУ в г. Белово» в социальной сети в Контакте и Телеграмм, в разделе «Новости» на официальном сайте.</w:t>
      </w:r>
    </w:p>
    <w:p w:rsidR="00543012" w:rsidRDefault="00543012" w:rsidP="00543012">
      <w:pPr>
        <w:pStyle w:val="a3"/>
        <w:ind w:left="0" w:firstLine="567"/>
        <w:jc w:val="both"/>
        <w:rPr>
          <w:color w:val="2C2D2E"/>
        </w:rPr>
      </w:pPr>
    </w:p>
    <w:p w:rsidR="00AA55AB" w:rsidRDefault="00C73A8F" w:rsidP="00AA55AB">
      <w:pPr>
        <w:pStyle w:val="a3"/>
        <w:ind w:left="0" w:firstLine="567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По второму вопросу</w:t>
      </w:r>
      <w:r>
        <w:rPr>
          <w:color w:val="000000"/>
          <w:shd w:val="clear" w:color="auto" w:fill="FFFFFF"/>
        </w:rPr>
        <w:t xml:space="preserve"> слушали научного сотрудника филиала Равко В.С.</w:t>
      </w:r>
      <w:r w:rsidR="00AA55AB">
        <w:rPr>
          <w:color w:val="000000"/>
          <w:shd w:val="clear" w:color="auto" w:fill="FFFFFF"/>
        </w:rPr>
        <w:t xml:space="preserve"> </w:t>
      </w:r>
    </w:p>
    <w:p w:rsidR="00AA55AB" w:rsidRPr="00AA55AB" w:rsidRDefault="00AA55AB" w:rsidP="00AA55AB">
      <w:pPr>
        <w:pStyle w:val="a3"/>
        <w:ind w:left="0" w:firstLine="567"/>
        <w:jc w:val="both"/>
        <w:rPr>
          <w:color w:val="000000"/>
          <w:shd w:val="clear" w:color="auto" w:fill="FFFFFF"/>
        </w:rPr>
      </w:pPr>
      <w:r w:rsidRPr="00AA55AB">
        <w:rPr>
          <w:color w:val="000000"/>
          <w:shd w:val="clear" w:color="auto" w:fill="FFFFFF"/>
        </w:rPr>
        <w:t xml:space="preserve">В Филиале КузГТУ в г. Белово </w:t>
      </w:r>
      <w:r>
        <w:rPr>
          <w:color w:val="000000"/>
          <w:shd w:val="clear" w:color="auto" w:fill="FFFFFF"/>
        </w:rPr>
        <w:t>в течение отчетного периода были организованы и проведены следующие в</w:t>
      </w:r>
      <w:r w:rsidRPr="00AA55AB">
        <w:rPr>
          <w:color w:val="000000"/>
          <w:shd w:val="clear" w:color="auto" w:fill="FFFFFF"/>
        </w:rPr>
        <w:t>сероссийские и международные мероприятия:</w:t>
      </w:r>
    </w:p>
    <w:p w:rsidR="00AA55AB" w:rsidRPr="00AA55AB" w:rsidRDefault="00AA55AB" w:rsidP="00AA55AB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 w:rsidRPr="00AA55AB">
        <w:rPr>
          <w:rFonts w:eastAsia="Times New Roman"/>
          <w:color w:val="000000"/>
          <w:shd w:val="clear" w:color="auto" w:fill="FFFFFF"/>
        </w:rPr>
        <w:t>11–12 декабря 2024 года прошла 10-я Международная конференция «Рекультивация выработанного пространства: проблемы и перспективы», на которой собралось 94 участника из регионов России, а также из Беларуси, Болгарии и Узбекистана. Было представлено 66 докладов и передано на рецензирование 52 статьи, что свидетельствует о высоком научном уровне мероприятия и способствует развитию сотрудничества между специалистами в области рекультивации выработанного пространства.</w:t>
      </w:r>
    </w:p>
    <w:p w:rsidR="00AA55AB" w:rsidRPr="00AA55AB" w:rsidRDefault="00AA55AB" w:rsidP="00AA55AB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 w:rsidRPr="00AA55AB">
        <w:rPr>
          <w:rFonts w:eastAsia="Times New Roman"/>
          <w:color w:val="000000"/>
          <w:shd w:val="clear" w:color="auto" w:fill="FFFFFF"/>
        </w:rPr>
        <w:t>24 апреля прошла Международная научная конференция «Инновации в технологиях и образовании» в рамках Научной студенческой весны, в которой приняли участие 285 человек из России, Болгарии, Республики Беларусь, Казахстана и Узбекистана; было заслушано 120 докладов в очном и дистанционном формате, а на проверке сейчас находятся 174 статьи. В этом году впервые прошла секция «Передовой опыт угледобывающих предприятий», где выступили работники угольной отрасли, в частности, представители предприятий ММК и СУЭК.</w:t>
      </w:r>
    </w:p>
    <w:p w:rsidR="00AA55AB" w:rsidRPr="00AA55AB" w:rsidRDefault="00AA55AB" w:rsidP="00AA55AB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 w:rsidRPr="00AA55AB">
        <w:rPr>
          <w:rFonts w:eastAsia="Times New Roman"/>
          <w:color w:val="000000"/>
          <w:shd w:val="clear" w:color="auto" w:fill="FFFFFF"/>
        </w:rPr>
        <w:t>20 февраля в рамках мероприятий, посвящённых Дню российской науки, прошла Всероссийская конференция «Неофит», статус которой был подтверждён географией участников — в мероприятии приняли участие 137 человек в очном и дистанционном формате.</w:t>
      </w:r>
    </w:p>
    <w:p w:rsidR="00AA55AB" w:rsidRPr="00AA55AB" w:rsidRDefault="00AA55AB" w:rsidP="00AA55AB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 w:rsidRPr="00AA55AB">
        <w:rPr>
          <w:rFonts w:eastAsia="Times New Roman"/>
          <w:color w:val="000000"/>
          <w:shd w:val="clear" w:color="auto" w:fill="FFFFFF"/>
        </w:rPr>
        <w:t>В этом году на базе филиала в качестве соорганизаторов проходили научные мероприятия Регионального отделения «Малая академия наук», в четырёх из них приняли участие более 700 человек. Если учитывать все научные мероприятия этого года, то общее количество участников составляет 1130 человек, и это всего за пять месяцев.</w:t>
      </w:r>
    </w:p>
    <w:p w:rsidR="00AA55AB" w:rsidRDefault="00AA55AB" w:rsidP="00AA55AB">
      <w:pPr>
        <w:ind w:left="36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Показатели и</w:t>
      </w:r>
      <w:r w:rsidRPr="00AA55AB">
        <w:rPr>
          <w:color w:val="000000"/>
          <w:shd w:val="clear" w:color="auto" w:fill="FFFFFF"/>
        </w:rPr>
        <w:t>сполнени</w:t>
      </w:r>
      <w:r>
        <w:rPr>
          <w:color w:val="000000"/>
          <w:shd w:val="clear" w:color="auto" w:fill="FFFFFF"/>
        </w:rPr>
        <w:t>я</w:t>
      </w:r>
      <w:r w:rsidRPr="00AA55AB">
        <w:rPr>
          <w:color w:val="000000"/>
          <w:shd w:val="clear" w:color="auto" w:fill="FFFFFF"/>
        </w:rPr>
        <w:t xml:space="preserve"> комплексного плана:</w:t>
      </w:r>
    </w:p>
    <w:p w:rsidR="00AA55AB" w:rsidRPr="00AA55AB" w:rsidRDefault="00AA55AB" w:rsidP="00AA55AB">
      <w:pPr>
        <w:ind w:left="360"/>
        <w:jc w:val="center"/>
        <w:rPr>
          <w:color w:val="000000"/>
          <w:shd w:val="clear" w:color="auto" w:fill="FFFFFF"/>
        </w:rPr>
      </w:pPr>
    </w:p>
    <w:tbl>
      <w:tblPr>
        <w:tblW w:w="100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698"/>
        <w:gridCol w:w="850"/>
        <w:gridCol w:w="993"/>
        <w:gridCol w:w="850"/>
        <w:gridCol w:w="992"/>
        <w:gridCol w:w="851"/>
        <w:gridCol w:w="992"/>
        <w:gridCol w:w="851"/>
      </w:tblGrid>
      <w:tr w:rsidR="00AA55AB" w:rsidRPr="00AA55AB" w:rsidTr="00D61EDE">
        <w:trPr>
          <w:trHeight w:val="312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измерения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3 квартал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4 квартал</w:t>
            </w:r>
          </w:p>
        </w:tc>
      </w:tr>
      <w:tr w:rsidR="00AA55AB" w:rsidRPr="00AA55AB" w:rsidTr="00D61EDE">
        <w:trPr>
          <w:trHeight w:val="300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300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факт</w:t>
            </w:r>
          </w:p>
        </w:tc>
      </w:tr>
      <w:tr w:rsidR="00AA55AB" w:rsidRPr="00AA55AB" w:rsidTr="00D61EDE">
        <w:trPr>
          <w:trHeight w:val="6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публикаций в журналах "Белого списка"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34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публикаций, входящих в перечень ВАК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монографий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93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обучающихся очной формы, принимавших участие в выполнении научных исследований и разработок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123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наград, полученных студентами на научных олимпиадах, конкурсах, выставках, конференциях российского и международного уровня, стипендий и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88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поданных заявок на гранты (федеральных, ведущих российских и международных организаций и компаний)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34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заявок на регистрацию РИД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36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· в т.ч. заявок на регистрацию на изобретение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A55AB" w:rsidRPr="00AA55AB" w:rsidTr="00D61EDE">
        <w:trPr>
          <w:trHeight w:val="64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AB" w:rsidRPr="00AA55AB" w:rsidRDefault="00AA55AB">
            <w:pPr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Количество полученных охранных документов на РИД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AB" w:rsidRPr="00AA55AB" w:rsidRDefault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  <w:r w:rsidRPr="00AA55AB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5AB" w:rsidRPr="00AA55AB" w:rsidRDefault="00AA55AB" w:rsidP="00AA55A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AA55AB" w:rsidRPr="00AA55AB" w:rsidRDefault="00AA55AB" w:rsidP="00AA55AB">
      <w:pPr>
        <w:ind w:left="360"/>
        <w:rPr>
          <w:color w:val="000000"/>
          <w:shd w:val="clear" w:color="auto" w:fill="FFFFFF"/>
        </w:rPr>
      </w:pPr>
    </w:p>
    <w:p w:rsidR="009220D1" w:rsidRDefault="00A3210D" w:rsidP="009220D1">
      <w:pPr>
        <w:tabs>
          <w:tab w:val="left" w:pos="1910"/>
        </w:tabs>
        <w:ind w:firstLine="708"/>
        <w:jc w:val="both"/>
        <w:rPr>
          <w:color w:val="2C2D2E"/>
        </w:rPr>
      </w:pPr>
      <w:r w:rsidRPr="003171F5">
        <w:t xml:space="preserve">По </w:t>
      </w:r>
      <w:r w:rsidRPr="003171F5">
        <w:rPr>
          <w:b/>
        </w:rPr>
        <w:t>третьему вопросу</w:t>
      </w:r>
      <w:r w:rsidRPr="003171F5">
        <w:t xml:space="preserve"> слушали </w:t>
      </w:r>
      <w:r w:rsidR="004B67BA">
        <w:rPr>
          <w:color w:val="2C2D2E"/>
        </w:rPr>
        <w:t>заместителя директора по учебной работе, совмещающ</w:t>
      </w:r>
      <w:r w:rsidR="00D61EDE">
        <w:rPr>
          <w:color w:val="2C2D2E"/>
        </w:rPr>
        <w:t>ую</w:t>
      </w:r>
      <w:r w:rsidR="004B67BA">
        <w:rPr>
          <w:color w:val="2C2D2E"/>
        </w:rPr>
        <w:t xml:space="preserve"> должность директора филиала – Долганову Ж.А.</w:t>
      </w:r>
    </w:p>
    <w:p w:rsidR="009220D1" w:rsidRDefault="009220D1" w:rsidP="009220D1">
      <w:pPr>
        <w:tabs>
          <w:tab w:val="left" w:pos="1910"/>
        </w:tabs>
        <w:ind w:firstLine="708"/>
        <w:jc w:val="both"/>
        <w:rPr>
          <w:color w:val="2C2D2E"/>
        </w:rPr>
      </w:pPr>
      <w:r>
        <w:t xml:space="preserve">В соответствии со ст. 101 Федерального закона от 29 декабря 2012 г. № 273-ФЗ (ред. 28.02.2025) "Об образовании в Российской Федерации" и </w:t>
      </w:r>
      <w:r w:rsidR="00C73A8F">
        <w:t>Перечнем</w:t>
      </w:r>
      <w:r>
        <w:t xml:space="preserve"> и состав</w:t>
      </w:r>
      <w:r w:rsidR="00C73A8F">
        <w:t>ом</w:t>
      </w:r>
      <w:r>
        <w:t xml:space="preserve"> стоимостных групп профессий и специальностей по государственным услуга</w:t>
      </w:r>
      <w:bookmarkStart w:id="0" w:name="_GoBack"/>
      <w:bookmarkEnd w:id="0"/>
      <w:r>
        <w:t>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применения» от 27.06.2024 года № АН-33/11вн, «Территориальными корректирующими коэффициентами к базовым нормативам затрат, применяемыми при расчете нормативных затрат на оказание государственных услуг в целях расчета субсидии на финансовое обеспечение выполнения государственного задания федеральными государственными бюджетными и автономными учреждениями и порядок их применения» от 28 июня 2024 года,</w:t>
      </w:r>
      <w:r>
        <w:rPr>
          <w:sz w:val="26"/>
          <w:szCs w:val="26"/>
        </w:rPr>
        <w:t xml:space="preserve"> </w:t>
      </w:r>
      <w:r>
        <w:t>Федеральным законом от 30.11.2024г. № 419-ФЗ «О федеральном бюджете на 2025 год и на плановый период 2026 и 2027 годов» предлагаю установить на 2025-2026 учебный год следующую стоимость обучения для студентов, обучающихся по основным профессиональным образовательным программам среднего профессионального образования с полным возмещением затрат:</w:t>
      </w:r>
    </w:p>
    <w:p w:rsidR="009220D1" w:rsidRPr="00C73A8F" w:rsidRDefault="009220D1" w:rsidP="00C73A8F">
      <w:pPr>
        <w:tabs>
          <w:tab w:val="left" w:pos="1910"/>
        </w:tabs>
        <w:ind w:firstLine="708"/>
        <w:jc w:val="both"/>
        <w:rPr>
          <w:color w:val="2C2D2E"/>
        </w:rPr>
      </w:pPr>
      <w:r>
        <w:rPr>
          <w:color w:val="2C2D2E"/>
        </w:rPr>
        <w:t xml:space="preserve">1. </w:t>
      </w:r>
      <w:r>
        <w:t>Для студентов, обучающихся на 1-м курсе по программам подготовки специалистов среднего звена: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20"/>
        <w:gridCol w:w="1842"/>
        <w:gridCol w:w="2268"/>
      </w:tblGrid>
      <w:tr w:rsidR="009220D1" w:rsidTr="009220D1">
        <w:trPr>
          <w:trHeight w:val="11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lastRenderedPageBreak/>
              <w:t>Код специальности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Наименование специальности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Очная форма обучения,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За весь период обучения по очной форме, руб.</w:t>
            </w:r>
          </w:p>
        </w:tc>
      </w:tr>
      <w:tr w:rsidR="009220D1" w:rsidTr="009220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110 508,00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442 032,00</w:t>
            </w:r>
          </w:p>
        </w:tc>
      </w:tr>
      <w:tr w:rsidR="009220D1" w:rsidTr="009220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форма- 6 семестров)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110 508,00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331 524,00</w:t>
            </w:r>
          </w:p>
        </w:tc>
      </w:tr>
      <w:tr w:rsidR="009220D1" w:rsidTr="009220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20.02.01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«Экологическая безопасность природных комплексов»</w:t>
            </w:r>
          </w:p>
          <w:p w:rsidR="009220D1" w:rsidRDefault="009220D1">
            <w:r>
              <w:t>(очная форма- 6 семестров)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110 508,00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331 524,00</w:t>
            </w:r>
          </w:p>
        </w:tc>
      </w:tr>
      <w:tr w:rsidR="009220D1" w:rsidTr="009220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21.02.15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«Открытые горные работы»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110 508,00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442 032,00</w:t>
            </w:r>
          </w:p>
        </w:tc>
      </w:tr>
      <w:tr w:rsidR="009220D1" w:rsidTr="009220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21.02.17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«Подземная разработка месторождений полезных ископаемых»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110 508,00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pStyle w:val="a3"/>
              <w:numPr>
                <w:ilvl w:val="0"/>
                <w:numId w:val="14"/>
              </w:numPr>
              <w:jc w:val="center"/>
            </w:pPr>
            <w:r>
              <w:t>2,00</w:t>
            </w:r>
          </w:p>
        </w:tc>
      </w:tr>
    </w:tbl>
    <w:p w:rsidR="009220D1" w:rsidRDefault="009220D1" w:rsidP="009220D1">
      <w:pPr>
        <w:jc w:val="both"/>
      </w:pPr>
    </w:p>
    <w:p w:rsidR="009220D1" w:rsidRDefault="009220D1" w:rsidP="00C73A8F">
      <w:pPr>
        <w:ind w:firstLine="708"/>
        <w:jc w:val="both"/>
      </w:pPr>
      <w:r>
        <w:t>2. Для студентов, обучающихся на 2-м курсе по программам подготовки специалистов среднего звена: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379"/>
        <w:gridCol w:w="2551"/>
      </w:tblGrid>
      <w:tr w:rsidR="009220D1" w:rsidTr="009220D1">
        <w:trPr>
          <w:trHeight w:val="7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Код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Наименование специальности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Очная форма обучения, руб.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80 900,00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форма- 6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pStyle w:val="a3"/>
              <w:numPr>
                <w:ilvl w:val="0"/>
                <w:numId w:val="15"/>
              </w:numPr>
              <w:jc w:val="center"/>
            </w:pPr>
            <w:r>
              <w:t>00,00</w:t>
            </w:r>
          </w:p>
        </w:tc>
      </w:tr>
    </w:tbl>
    <w:p w:rsidR="009220D1" w:rsidRDefault="009220D1" w:rsidP="009220D1">
      <w:pPr>
        <w:jc w:val="both"/>
      </w:pPr>
    </w:p>
    <w:p w:rsidR="009220D1" w:rsidRDefault="009220D1" w:rsidP="00C73A8F">
      <w:pPr>
        <w:ind w:firstLine="708"/>
        <w:jc w:val="both"/>
      </w:pPr>
      <w:r>
        <w:t>3. Для студентов, обучающихся на 3-м курсе по программам подготовки специалистов среднего звена: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379"/>
        <w:gridCol w:w="2551"/>
      </w:tblGrid>
      <w:tr w:rsidR="009220D1" w:rsidTr="009220D1">
        <w:trPr>
          <w:trHeight w:val="7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Код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Наименование специальности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Очная форма обучения, руб.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80 900,00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форма- 6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pStyle w:val="a3"/>
              <w:numPr>
                <w:ilvl w:val="0"/>
                <w:numId w:val="16"/>
              </w:numPr>
              <w:jc w:val="center"/>
            </w:pPr>
            <w:r>
              <w:t>900,00</w:t>
            </w:r>
          </w:p>
        </w:tc>
      </w:tr>
    </w:tbl>
    <w:p w:rsidR="009220D1" w:rsidRDefault="009220D1" w:rsidP="009220D1">
      <w:pPr>
        <w:ind w:left="360"/>
        <w:jc w:val="both"/>
      </w:pPr>
    </w:p>
    <w:p w:rsidR="009220D1" w:rsidRDefault="009220D1" w:rsidP="00C73A8F">
      <w:pPr>
        <w:ind w:firstLine="708"/>
        <w:jc w:val="both"/>
      </w:pPr>
      <w:r>
        <w:t>4. Для студентов, обучающихся на 4-м курсе по программам подготовки специалистов среднего звена: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379"/>
        <w:gridCol w:w="2551"/>
      </w:tblGrid>
      <w:tr w:rsidR="009220D1" w:rsidTr="009220D1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Код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Наименование специальности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 w:rsidP="009220D1">
            <w:pPr>
              <w:jc w:val="center"/>
            </w:pPr>
            <w:r>
              <w:t>Очная форма обучения, руб.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форма- 8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74 100,00</w:t>
            </w:r>
          </w:p>
        </w:tc>
      </w:tr>
      <w:tr w:rsidR="009220D1" w:rsidTr="009220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>09.02.07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r>
              <w:t xml:space="preserve">«Информационные системы и программирование» </w:t>
            </w:r>
          </w:p>
          <w:p w:rsidR="009220D1" w:rsidRDefault="009220D1">
            <w:r>
              <w:t>(очная форма- 6 семестров)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Default="009220D1">
            <w:pPr>
              <w:jc w:val="center"/>
            </w:pPr>
            <w:r>
              <w:t>74 100,00</w:t>
            </w:r>
          </w:p>
        </w:tc>
      </w:tr>
    </w:tbl>
    <w:p w:rsidR="009220D1" w:rsidRDefault="009220D1" w:rsidP="009220D1">
      <w:pPr>
        <w:rPr>
          <w:sz w:val="28"/>
          <w:szCs w:val="28"/>
        </w:rPr>
      </w:pPr>
    </w:p>
    <w:p w:rsidR="00CC0C5E" w:rsidRDefault="009220D1" w:rsidP="00CC0C5E">
      <w:pPr>
        <w:tabs>
          <w:tab w:val="left" w:pos="709"/>
        </w:tabs>
        <w:jc w:val="both"/>
      </w:pPr>
      <w:r>
        <w:tab/>
        <w:t>В соответствии со ст. 101 Федерального закона от 29 декабря 2012 г. № 273-ФЗ (ред. 28.02.2025) "Об образовании в Российской Федерации", «Итоговыми значения</w:t>
      </w:r>
      <w:r w:rsidR="00CC0C5E">
        <w:t>ми</w:t>
      </w:r>
      <w:r>
        <w:t xml:space="preserve"> и величин</w:t>
      </w:r>
      <w:r w:rsidR="00CC0C5E">
        <w:t>ами,</w:t>
      </w:r>
      <w:r>
        <w:t xml:space="preserve"> составляющи</w:t>
      </w:r>
      <w:r w:rsidR="00CC0C5E">
        <w:t>ми</w:t>
      </w:r>
      <w:r>
        <w:t xml:space="preserve"> базовы</w:t>
      </w:r>
      <w:r w:rsidR="00CC0C5E">
        <w:t>е</w:t>
      </w:r>
      <w:r>
        <w:t xml:space="preserve"> норматив</w:t>
      </w:r>
      <w:r w:rsidR="00CC0C5E">
        <w:t>ы</w:t>
      </w:r>
      <w:r>
        <w:t xml:space="preserve"> затрат на оказание государственных услуг по реализации </w:t>
      </w:r>
      <w:r>
        <w:lastRenderedPageBreak/>
        <w:t>образовательных программ высшего образования, отраслевые корректирующие коэффициенты и порядок их применения» от 28 июня 2024 года, «Территориальны</w:t>
      </w:r>
      <w:r w:rsidR="00CC0C5E">
        <w:t>ми</w:t>
      </w:r>
      <w:r>
        <w:t xml:space="preserve"> корректирующи</w:t>
      </w:r>
      <w:r w:rsidR="00CC0C5E">
        <w:t>ми</w:t>
      </w:r>
      <w:r>
        <w:t xml:space="preserve"> коэффициент</w:t>
      </w:r>
      <w:r w:rsidR="00CC0C5E">
        <w:t>ами</w:t>
      </w:r>
      <w:r>
        <w:t xml:space="preserve"> к базовым нормативам затрат</w:t>
      </w:r>
      <w:r w:rsidR="00CC0C5E">
        <w:t>,</w:t>
      </w:r>
      <w:r>
        <w:t xml:space="preserve"> применяемы</w:t>
      </w:r>
      <w:r w:rsidR="00CC0C5E">
        <w:t>ми</w:t>
      </w:r>
      <w:r>
        <w:t xml:space="preserve"> при расчете нормативных затрат на оказание государственных услуг в целях расчета субсидии на финансовое обеспечение выполнения государственного задания федеральными государственными бюджетными и автономными учреждениями, в отношении которых функции и полномочия учредителя осуществляет Министерство науки и высшего образования Российской Федерации, и порядок их пр</w:t>
      </w:r>
      <w:r w:rsidR="00CC0C5E">
        <w:t>именения» от 28 июня 2024 года,</w:t>
      </w:r>
      <w:r>
        <w:t xml:space="preserve"> Федеральны</w:t>
      </w:r>
      <w:r w:rsidR="00CC0C5E">
        <w:t>м</w:t>
      </w:r>
      <w:r>
        <w:t xml:space="preserve"> закон</w:t>
      </w:r>
      <w:r w:rsidR="00CC0C5E">
        <w:t>ом</w:t>
      </w:r>
      <w:r>
        <w:t xml:space="preserve"> от 30.11.2024г. № 419-ФЗ «О федеральном бюджете на 2025 год и на плановый период 2026 и 2027 годов»</w:t>
      </w:r>
      <w:r w:rsidR="00CC0C5E">
        <w:t xml:space="preserve"> предлагаю установить на 2025-2026 учебный год </w:t>
      </w:r>
      <w:r>
        <w:t>следующую стоимость</w:t>
      </w:r>
      <w:r w:rsidR="00CC0C5E">
        <w:t xml:space="preserve"> обучения для студентов </w:t>
      </w:r>
      <w:r w:rsidR="00CC0C5E" w:rsidRPr="00CC0C5E">
        <w:t xml:space="preserve">по основным профессиональным образовательным программам высшего образования на 2025-2026 учебный год, </w:t>
      </w:r>
      <w:r>
        <w:t>обучающихся с полным возмещением затрат:</w:t>
      </w:r>
    </w:p>
    <w:p w:rsidR="00C73A8F" w:rsidRDefault="00C73A8F" w:rsidP="00CC0C5E">
      <w:pPr>
        <w:tabs>
          <w:tab w:val="left" w:pos="709"/>
        </w:tabs>
        <w:jc w:val="both"/>
      </w:pPr>
    </w:p>
    <w:p w:rsidR="009220D1" w:rsidRPr="00C73A8F" w:rsidRDefault="00CC0C5E" w:rsidP="00CC0C5E">
      <w:pPr>
        <w:tabs>
          <w:tab w:val="left" w:pos="709"/>
        </w:tabs>
        <w:jc w:val="both"/>
      </w:pPr>
      <w:r w:rsidRPr="00C73A8F">
        <w:tab/>
      </w:r>
      <w:r w:rsidR="009220D1" w:rsidRPr="00C73A8F">
        <w:t>1. Для студентов, обучающихся на 1-м курсе:</w:t>
      </w:r>
    </w:p>
    <w:p w:rsidR="009220D1" w:rsidRPr="00C73A8F" w:rsidRDefault="009220D1" w:rsidP="00CC0C5E">
      <w:pPr>
        <w:ind w:firstLine="708"/>
      </w:pPr>
      <w:r w:rsidRPr="00C73A8F">
        <w:t>- по программам бакалавриата</w:t>
      </w:r>
    </w:p>
    <w:p w:rsidR="009220D1" w:rsidRPr="00C73A8F" w:rsidRDefault="009220D1" w:rsidP="009220D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835"/>
      </w:tblGrid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НП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C0C5E">
            <w:r w:rsidRPr="00C73A8F">
              <w:t>Наименование</w:t>
            </w:r>
            <w:r w:rsidR="009220D1" w:rsidRPr="00C73A8F">
              <w:t xml:space="preserve"> направления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За весь период обучени</w:t>
            </w:r>
            <w:r w:rsidR="00CC0C5E" w:rsidRPr="00C73A8F">
              <w:t>я по очно-заочной форме, (руб.)</w:t>
            </w:r>
            <w:r w:rsidRPr="00C73A8F">
              <w:t xml:space="preserve"> (5 лет)</w:t>
            </w:r>
          </w:p>
        </w:tc>
      </w:tr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09.03.03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«Прикладная информатика»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62 700,0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313 500,0</w:t>
            </w:r>
          </w:p>
        </w:tc>
      </w:tr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20.03.01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«Техносферная безопасность»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62 700,0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313 500,0</w:t>
            </w:r>
          </w:p>
        </w:tc>
      </w:tr>
    </w:tbl>
    <w:p w:rsidR="009220D1" w:rsidRPr="00C73A8F" w:rsidRDefault="009220D1" w:rsidP="009220D1"/>
    <w:p w:rsidR="009220D1" w:rsidRPr="00C73A8F" w:rsidRDefault="009220D1" w:rsidP="00CC0C5E">
      <w:pPr>
        <w:ind w:firstLine="708"/>
      </w:pPr>
      <w:r w:rsidRPr="00C73A8F">
        <w:t>- по программам специалитета:</w:t>
      </w:r>
    </w:p>
    <w:p w:rsidR="009220D1" w:rsidRPr="00C73A8F" w:rsidRDefault="009220D1" w:rsidP="009220D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835"/>
      </w:tblGrid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 w:rsidP="00CC0C5E">
            <w:r w:rsidRPr="00C73A8F">
              <w:t>Наименование специальности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За весь период обучения по очно-заочной форме, руб.</w:t>
            </w:r>
            <w:r w:rsidR="00CC0C5E" w:rsidRPr="00C73A8F">
              <w:t xml:space="preserve"> </w:t>
            </w:r>
            <w:r w:rsidRPr="00C73A8F">
              <w:t>(6 лет)</w:t>
            </w:r>
          </w:p>
        </w:tc>
      </w:tr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64 700,0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388 200,0</w:t>
            </w:r>
          </w:p>
        </w:tc>
      </w:tr>
      <w:tr w:rsidR="009220D1" w:rsidRPr="00C73A8F" w:rsidTr="00CC0C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«Экономическая безопасность»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62 700,0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376 200,0</w:t>
            </w:r>
          </w:p>
        </w:tc>
      </w:tr>
    </w:tbl>
    <w:p w:rsidR="009220D1" w:rsidRPr="00C73A8F" w:rsidRDefault="009220D1" w:rsidP="009220D1">
      <w:pPr>
        <w:ind w:left="420"/>
        <w:jc w:val="both"/>
      </w:pPr>
    </w:p>
    <w:p w:rsidR="009220D1" w:rsidRPr="00C73A8F" w:rsidRDefault="009220D1" w:rsidP="009220D1">
      <w:pPr>
        <w:ind w:left="60"/>
        <w:jc w:val="both"/>
      </w:pPr>
      <w:r w:rsidRPr="00C73A8F">
        <w:t>2. Для студентов, обучающихся на 2-м курсе:</w:t>
      </w:r>
    </w:p>
    <w:p w:rsidR="009220D1" w:rsidRPr="00C73A8F" w:rsidRDefault="009220D1" w:rsidP="009220D1">
      <w:pPr>
        <w:ind w:left="420"/>
        <w:jc w:val="both"/>
      </w:pPr>
    </w:p>
    <w:p w:rsidR="009220D1" w:rsidRPr="00C73A8F" w:rsidRDefault="009220D1" w:rsidP="00C73A8F">
      <w:pPr>
        <w:ind w:firstLine="708"/>
      </w:pPr>
      <w:r w:rsidRPr="00C73A8F">
        <w:t>- по программам бакалавриата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5103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НП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 w:rsidP="00C73A8F">
            <w:r w:rsidRPr="00C73A8F">
              <w:t>Наименование направления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руб.</w:t>
            </w:r>
          </w:p>
          <w:p w:rsidR="009220D1" w:rsidRPr="00C73A8F" w:rsidRDefault="009220D1"/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20.03.01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«Техносферная безопасность»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62 700,0</w:t>
            </w:r>
          </w:p>
        </w:tc>
      </w:tr>
    </w:tbl>
    <w:p w:rsidR="009220D1" w:rsidRPr="00C73A8F" w:rsidRDefault="009220D1" w:rsidP="009220D1"/>
    <w:p w:rsidR="009220D1" w:rsidRPr="00C73A8F" w:rsidRDefault="009220D1" w:rsidP="009220D1">
      <w:r w:rsidRPr="00C73A8F">
        <w:t>- по программам специалитета: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559"/>
        <w:gridCol w:w="3544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Очная форма обучения,</w:t>
            </w:r>
            <w:r w:rsidR="00C73A8F" w:rsidRPr="00C73A8F">
              <w:t xml:space="preserve"> </w:t>
            </w:r>
            <w:r w:rsidRPr="00C73A8F">
              <w:t>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руб.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215 500,0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64 700,0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«Экономическая безопасность»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62 700,0</w:t>
            </w:r>
          </w:p>
        </w:tc>
      </w:tr>
    </w:tbl>
    <w:p w:rsidR="009220D1" w:rsidRPr="00C73A8F" w:rsidRDefault="009220D1" w:rsidP="009220D1">
      <w:pPr>
        <w:ind w:left="60"/>
        <w:jc w:val="both"/>
      </w:pPr>
    </w:p>
    <w:p w:rsidR="009220D1" w:rsidRPr="00C73A8F" w:rsidRDefault="009220D1" w:rsidP="00C73A8F">
      <w:pPr>
        <w:ind w:left="60" w:firstLine="648"/>
        <w:jc w:val="both"/>
      </w:pPr>
      <w:r w:rsidRPr="00C73A8F">
        <w:t>3. Для студентов, обучающихся на 3-м курсе:</w:t>
      </w:r>
    </w:p>
    <w:p w:rsidR="009220D1" w:rsidRPr="00C73A8F" w:rsidRDefault="009220D1" w:rsidP="009220D1">
      <w:pPr>
        <w:ind w:left="60"/>
        <w:jc w:val="both"/>
      </w:pPr>
    </w:p>
    <w:p w:rsidR="009220D1" w:rsidRPr="00C73A8F" w:rsidRDefault="009220D1" w:rsidP="00C73A8F">
      <w:pPr>
        <w:ind w:firstLine="708"/>
      </w:pPr>
      <w:r w:rsidRPr="00C73A8F">
        <w:t>- по программам бакалавриата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НП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направления подготовки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руб.</w:t>
            </w:r>
          </w:p>
          <w:p w:rsidR="009220D1" w:rsidRPr="00C73A8F" w:rsidRDefault="009220D1"/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20.03.01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«Техносферная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/>
    <w:p w:rsidR="009220D1" w:rsidRPr="00C73A8F" w:rsidRDefault="009220D1" w:rsidP="00C73A8F">
      <w:pPr>
        <w:ind w:firstLine="708"/>
      </w:pPr>
      <w:r w:rsidRPr="00C73A8F">
        <w:t>- по программам специалитета: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1" w:rsidRPr="00C73A8F" w:rsidRDefault="009220D1">
            <w:r w:rsidRPr="00C73A8F">
              <w:t>Очно-заочная форма обучения, руб.</w:t>
            </w:r>
          </w:p>
          <w:p w:rsidR="009220D1" w:rsidRPr="00C73A8F" w:rsidRDefault="009220D1"/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«Горное дело»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61 000,0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«Экономическая безопасность»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/>
    <w:p w:rsidR="009220D1" w:rsidRPr="00C73A8F" w:rsidRDefault="00C73A8F" w:rsidP="00C73A8F">
      <w:pPr>
        <w:ind w:firstLine="708"/>
        <w:jc w:val="both"/>
      </w:pPr>
      <w:r w:rsidRPr="00C73A8F">
        <w:t xml:space="preserve">4. </w:t>
      </w:r>
      <w:r w:rsidR="009220D1" w:rsidRPr="00C73A8F">
        <w:t>Для студентов, обучающихся на 4-м курсе:</w:t>
      </w:r>
    </w:p>
    <w:p w:rsidR="009220D1" w:rsidRPr="00C73A8F" w:rsidRDefault="009220D1" w:rsidP="00C73A8F">
      <w:pPr>
        <w:ind w:firstLine="708"/>
      </w:pPr>
      <w:r w:rsidRPr="00C73A8F">
        <w:t>- по программам бакалавриата: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Код НП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направления подготовки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Очно-заочная форма обучения,</w:t>
            </w:r>
            <w:r w:rsidR="009220D1" w:rsidRPr="00C73A8F">
              <w:t xml:space="preserve"> руб. 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20.03.01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«Техносферная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C73A8F" w:rsidRPr="00C73A8F" w:rsidRDefault="00C73A8F" w:rsidP="009220D1"/>
    <w:p w:rsidR="009220D1" w:rsidRPr="00C73A8F" w:rsidRDefault="009220D1" w:rsidP="009220D1">
      <w:r w:rsidRPr="00C73A8F">
        <w:t>- по программам специалитета: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Наименование</w:t>
            </w:r>
            <w:r w:rsidR="009220D1" w:rsidRPr="00C73A8F">
              <w:t xml:space="preserve"> 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Очно-заочная форма обучения, </w:t>
            </w:r>
            <w:r w:rsidR="009220D1" w:rsidRPr="00C73A8F">
              <w:t xml:space="preserve">руб.  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61 000,0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«Экономическая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/>
    <w:p w:rsidR="009220D1" w:rsidRPr="00C73A8F" w:rsidRDefault="009220D1" w:rsidP="00C73A8F">
      <w:pPr>
        <w:ind w:firstLine="708"/>
      </w:pPr>
      <w:r w:rsidRPr="00C73A8F">
        <w:t>5. Для студентов, обучающихся на 5-м курсе:</w:t>
      </w:r>
    </w:p>
    <w:p w:rsidR="009220D1" w:rsidRPr="00C73A8F" w:rsidRDefault="009220D1" w:rsidP="00C73A8F">
      <w:pPr>
        <w:ind w:firstLine="708"/>
      </w:pPr>
      <w:r w:rsidRPr="00C73A8F">
        <w:t>- по программам бакалавриата: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НП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Наименование</w:t>
            </w:r>
            <w:r w:rsidR="009220D1" w:rsidRPr="00C73A8F">
              <w:t xml:space="preserve"> направления подготовки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Очно-заочная форма обучения,</w:t>
            </w:r>
            <w:r w:rsidR="009220D1" w:rsidRPr="00C73A8F">
              <w:t xml:space="preserve"> руб. 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20.03.01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«Техносферная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/>
    <w:p w:rsidR="009220D1" w:rsidRPr="00C73A8F" w:rsidRDefault="009220D1" w:rsidP="00C73A8F">
      <w:pPr>
        <w:ind w:firstLine="708"/>
      </w:pPr>
      <w:r w:rsidRPr="00C73A8F">
        <w:t>- по программам специалитета: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Очно-заочная форма обучения, руб.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61 000,0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«Экономическая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/>
    <w:p w:rsidR="009220D1" w:rsidRPr="00C73A8F" w:rsidRDefault="009220D1" w:rsidP="00C73A8F">
      <w:pPr>
        <w:ind w:firstLine="708"/>
      </w:pPr>
      <w:r w:rsidRPr="00C73A8F">
        <w:t>6. Для студентов, обучающихся на 6-м курсе:</w:t>
      </w:r>
    </w:p>
    <w:p w:rsidR="009220D1" w:rsidRPr="00C73A8F" w:rsidRDefault="009220D1" w:rsidP="00C73A8F">
      <w:pPr>
        <w:ind w:firstLine="708"/>
      </w:pPr>
      <w:r w:rsidRPr="00C73A8F">
        <w:t>- по программам специалитета: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4961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>Наименование</w:t>
            </w:r>
            <w:r w:rsidR="009220D1" w:rsidRPr="00C73A8F">
              <w:t xml:space="preserve"> 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Заочная форма обучения, руб.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61 000,0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38.05.01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«Экономическая безопасность»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57 600,0</w:t>
            </w:r>
          </w:p>
        </w:tc>
      </w:tr>
    </w:tbl>
    <w:p w:rsidR="009220D1" w:rsidRPr="00C73A8F" w:rsidRDefault="009220D1" w:rsidP="009220D1">
      <w:pPr>
        <w:rPr>
          <w:sz w:val="28"/>
          <w:szCs w:val="28"/>
        </w:rPr>
      </w:pPr>
    </w:p>
    <w:p w:rsidR="00C73A8F" w:rsidRPr="00C73A8F" w:rsidRDefault="00C73A8F" w:rsidP="00C73A8F">
      <w:pPr>
        <w:tabs>
          <w:tab w:val="left" w:pos="709"/>
        </w:tabs>
        <w:jc w:val="both"/>
      </w:pPr>
      <w:r w:rsidRPr="00C73A8F">
        <w:tab/>
      </w:r>
      <w:r w:rsidR="009220D1" w:rsidRPr="00C73A8F">
        <w:t>В соответствии со ст. 34 Федерального закона от 29 декабря 2012 г. № 273-ФЗ (ред. 01.04.2024) "Об образовании в Р</w:t>
      </w:r>
      <w:r w:rsidRPr="00C73A8F">
        <w:t>оссийской Федерации", Федерального</w:t>
      </w:r>
      <w:r w:rsidR="009220D1" w:rsidRPr="00C73A8F">
        <w:t xml:space="preserve"> закон</w:t>
      </w:r>
      <w:r w:rsidRPr="00C73A8F">
        <w:t>а</w:t>
      </w:r>
      <w:r w:rsidR="009220D1" w:rsidRPr="00C73A8F">
        <w:t xml:space="preserve"> от 30 ноября 2024г. № 419-ФЗ «О федеральном бюджете на 2025 год и на пла</w:t>
      </w:r>
      <w:r w:rsidRPr="00C73A8F">
        <w:t>новый период 2026 и 2027 годов» предлагаю у</w:t>
      </w:r>
      <w:r w:rsidR="009220D1" w:rsidRPr="00C73A8F">
        <w:t>становить стоимость обучения для студентов</w:t>
      </w:r>
      <w:r w:rsidRPr="00C73A8F">
        <w:t>, обучающихся</w:t>
      </w:r>
      <w:r w:rsidR="009220D1" w:rsidRPr="00C73A8F">
        <w:t xml:space="preserve"> на условиях полного возмещения затрат и переведенных на</w:t>
      </w:r>
      <w:r w:rsidRPr="00C73A8F">
        <w:t xml:space="preserve"> индивидуальный учебный план в </w:t>
      </w:r>
      <w:r w:rsidR="009220D1" w:rsidRPr="00C73A8F">
        <w:t xml:space="preserve">2025-2026 учебном году в следующих размерах для всех курсов: </w:t>
      </w:r>
    </w:p>
    <w:p w:rsidR="009220D1" w:rsidRPr="00C73A8F" w:rsidRDefault="00C73A8F" w:rsidP="00C73A8F">
      <w:pPr>
        <w:tabs>
          <w:tab w:val="left" w:pos="709"/>
        </w:tabs>
        <w:jc w:val="both"/>
      </w:pPr>
      <w:r w:rsidRPr="00C73A8F">
        <w:tab/>
        <w:t>1. Для студентов, обучающихся</w:t>
      </w:r>
      <w:r w:rsidR="009220D1" w:rsidRPr="00C73A8F">
        <w:t xml:space="preserve"> по программам специалитета по очно-заочной форме обучения: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5528"/>
      </w:tblGrid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Код специальности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C73A8F">
            <w:r w:rsidRPr="00C73A8F">
              <w:t xml:space="preserve">Наименование </w:t>
            </w:r>
            <w:r w:rsidR="009220D1" w:rsidRPr="00C73A8F">
              <w:t>специальности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Стоимость обучения по индивидуальному учебному плану, руб./год </w:t>
            </w:r>
          </w:p>
        </w:tc>
      </w:tr>
      <w:tr w:rsidR="009220D1" w:rsidRPr="00C73A8F" w:rsidTr="00C73A8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>21.05.04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r w:rsidRPr="00C73A8F">
              <w:t xml:space="preserve">«Горное дело»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D1" w:rsidRPr="00C73A8F" w:rsidRDefault="009220D1">
            <w:pPr>
              <w:jc w:val="center"/>
            </w:pPr>
            <w:r w:rsidRPr="00C73A8F">
              <w:t>83 600,0</w:t>
            </w:r>
          </w:p>
        </w:tc>
      </w:tr>
    </w:tbl>
    <w:p w:rsidR="00271B4F" w:rsidRPr="003171F5" w:rsidRDefault="00271B4F" w:rsidP="009D76E6">
      <w:pPr>
        <w:jc w:val="both"/>
      </w:pPr>
    </w:p>
    <w:p w:rsidR="0089088D" w:rsidRPr="0089088D" w:rsidRDefault="0089088D" w:rsidP="0089088D">
      <w:pPr>
        <w:shd w:val="clear" w:color="auto" w:fill="FFFFFF"/>
        <w:ind w:firstLine="709"/>
        <w:jc w:val="center"/>
      </w:pPr>
      <w:r w:rsidRPr="0089088D">
        <w:rPr>
          <w:b/>
        </w:rPr>
        <w:t>Исходя из вышеизложенного, Ученый совет решил:</w:t>
      </w:r>
    </w:p>
    <w:p w:rsidR="00271B4F" w:rsidRPr="009D76E6" w:rsidRDefault="00271B4F" w:rsidP="009D76E6">
      <w:pPr>
        <w:jc w:val="both"/>
      </w:pPr>
    </w:p>
    <w:p w:rsidR="00C73A8F" w:rsidRDefault="00C73A8F" w:rsidP="00C73A8F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Признать работу по реализации Рабочих программ воспитания в 2024-2025 учебном году удовлетворительной. В целом планы по воспитательной работе признать реализованными и выполненными в полном объеме, цели и задачи достигнуты</w:t>
      </w:r>
      <w:r w:rsidR="00AA55AB">
        <w:rPr>
          <w:szCs w:val="28"/>
        </w:rPr>
        <w:t>ми</w:t>
      </w:r>
      <w:r>
        <w:rPr>
          <w:szCs w:val="28"/>
        </w:rPr>
        <w:t>.</w:t>
      </w:r>
    </w:p>
    <w:p w:rsidR="00C73A8F" w:rsidRDefault="00C73A8F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Расширить социальное партнерство с организациями</w:t>
      </w:r>
      <w:r w:rsidR="00AA55AB">
        <w:rPr>
          <w:szCs w:val="28"/>
        </w:rPr>
        <w:t xml:space="preserve"> воспитательного профиля</w:t>
      </w:r>
      <w:r>
        <w:rPr>
          <w:szCs w:val="28"/>
        </w:rPr>
        <w:t xml:space="preserve">, взаимодействовать и сотрудничать со всеми заинтересованными лицами. </w:t>
      </w:r>
    </w:p>
    <w:p w:rsidR="00C73A8F" w:rsidRDefault="00C73A8F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Привлечь в студенческое самоуправление новых лидеров, разработ</w:t>
      </w:r>
      <w:r w:rsidR="00AA55AB">
        <w:rPr>
          <w:szCs w:val="28"/>
        </w:rPr>
        <w:t xml:space="preserve">ать новые проекты мероприятий </w:t>
      </w:r>
      <w:r>
        <w:rPr>
          <w:szCs w:val="28"/>
        </w:rPr>
        <w:t xml:space="preserve">и </w:t>
      </w:r>
      <w:r w:rsidR="00D61EDE">
        <w:rPr>
          <w:szCs w:val="28"/>
        </w:rPr>
        <w:t xml:space="preserve">план </w:t>
      </w:r>
      <w:r>
        <w:rPr>
          <w:szCs w:val="28"/>
        </w:rPr>
        <w:t>участи</w:t>
      </w:r>
      <w:r w:rsidR="00D61EDE">
        <w:rPr>
          <w:szCs w:val="28"/>
        </w:rPr>
        <w:t>я</w:t>
      </w:r>
      <w:r>
        <w:rPr>
          <w:szCs w:val="28"/>
        </w:rPr>
        <w:t xml:space="preserve"> в них.</w:t>
      </w:r>
      <w:r w:rsidR="00D61EDE">
        <w:rPr>
          <w:szCs w:val="28"/>
        </w:rPr>
        <w:t xml:space="preserve"> Отв. Дорофеева О.Е.</w:t>
      </w:r>
    </w:p>
    <w:p w:rsidR="00C73A8F" w:rsidRDefault="00C73A8F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Продолжить работу по профилактике правонарушений, формированию законопослушного поведения обучающихся.</w:t>
      </w:r>
    </w:p>
    <w:p w:rsidR="00D61EDE" w:rsidRDefault="00D61EDE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Признать работу по выполнению показателей НИР комплексного плана на 2025 г</w:t>
      </w:r>
      <w:r>
        <w:rPr>
          <w:rFonts w:eastAsia="Times New Roman"/>
          <w:color w:val="000000"/>
          <w:shd w:val="clear" w:color="auto" w:fill="FFFFFF"/>
        </w:rPr>
        <w:t>.</w:t>
      </w:r>
      <w:r>
        <w:rPr>
          <w:rFonts w:eastAsia="Times New Roman"/>
          <w:color w:val="000000"/>
          <w:shd w:val="clear" w:color="auto" w:fill="FFFFFF"/>
        </w:rPr>
        <w:t xml:space="preserve"> удовлетворительной.</w:t>
      </w:r>
    </w:p>
    <w:p w:rsidR="00D61EDE" w:rsidRDefault="00D61EDE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Перенести секцию «Передовой опыт угледобывающих предприятий» на площадку конференции, организуемой филиалом КузГТУ в г. Белово «Рекультивация выработанного пространства».</w:t>
      </w:r>
    </w:p>
    <w:p w:rsidR="00D61EDE" w:rsidRDefault="00D61EDE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Обеспечить публикацию двух статей в журналах, отнесенных к категории «Белого списка» в срок до ноября 2025 г. Отв. зав. кафедрой Белов В.Ф.</w:t>
      </w:r>
    </w:p>
    <w:p w:rsidR="00D61EDE" w:rsidRPr="00D61EDE" w:rsidRDefault="00D61EDE" w:rsidP="00D61ED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Активизировать привлечение представителей работодателей и значимых ученых-исследователей к работе конференции «Инновации в технологиях и образовании». </w:t>
      </w:r>
    </w:p>
    <w:p w:rsidR="00D61EDE" w:rsidRPr="00D61EDE" w:rsidRDefault="00D61EDE" w:rsidP="00D61EDE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color w:val="000000"/>
          <w:shd w:val="clear" w:color="auto" w:fill="FFFFFF"/>
        </w:rPr>
      </w:pPr>
      <w:r w:rsidRPr="00D61EDE">
        <w:rPr>
          <w:rFonts w:eastAsia="Times New Roman"/>
          <w:color w:val="000000"/>
          <w:shd w:val="clear" w:color="auto" w:fill="FFFFFF"/>
        </w:rPr>
        <w:t>Установить стоимость обучения студентов по основным профессиональным образовательным программам среднего профессионального образования на 202</w:t>
      </w:r>
      <w:r w:rsidRPr="00D61EDE">
        <w:rPr>
          <w:rFonts w:eastAsia="Times New Roman"/>
          <w:color w:val="000000"/>
          <w:shd w:val="clear" w:color="auto" w:fill="FFFFFF"/>
        </w:rPr>
        <w:t>5</w:t>
      </w:r>
      <w:r w:rsidRPr="00D61EDE">
        <w:rPr>
          <w:rFonts w:eastAsia="Times New Roman"/>
          <w:color w:val="000000"/>
          <w:shd w:val="clear" w:color="auto" w:fill="FFFFFF"/>
        </w:rPr>
        <w:t>-202</w:t>
      </w:r>
      <w:r w:rsidRPr="00D61EDE">
        <w:rPr>
          <w:rFonts w:eastAsia="Times New Roman"/>
          <w:color w:val="000000"/>
          <w:shd w:val="clear" w:color="auto" w:fill="FFFFFF"/>
        </w:rPr>
        <w:t>6</w:t>
      </w:r>
      <w:r w:rsidRPr="00D61EDE">
        <w:rPr>
          <w:rFonts w:eastAsia="Times New Roman"/>
          <w:color w:val="000000"/>
          <w:shd w:val="clear" w:color="auto" w:fill="FFFFFF"/>
        </w:rPr>
        <w:t xml:space="preserve"> учебный год в предложенных размерах. </w:t>
      </w:r>
    </w:p>
    <w:p w:rsidR="00D61EDE" w:rsidRPr="00D61EDE" w:rsidRDefault="00D61EDE" w:rsidP="00D61EDE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color w:val="000000"/>
          <w:shd w:val="clear" w:color="auto" w:fill="FFFFFF"/>
        </w:rPr>
      </w:pPr>
      <w:r w:rsidRPr="00D61EDE">
        <w:rPr>
          <w:rFonts w:eastAsia="Times New Roman"/>
          <w:color w:val="000000"/>
          <w:shd w:val="clear" w:color="auto" w:fill="FFFFFF"/>
        </w:rPr>
        <w:t>Установить стоимость обучения студентов по основным профессиональным образовательным программам высшего образования на 202</w:t>
      </w:r>
      <w:r w:rsidRPr="00D61EDE">
        <w:rPr>
          <w:rFonts w:eastAsia="Times New Roman"/>
          <w:color w:val="000000"/>
          <w:shd w:val="clear" w:color="auto" w:fill="FFFFFF"/>
        </w:rPr>
        <w:t>5</w:t>
      </w:r>
      <w:r w:rsidRPr="00D61EDE">
        <w:rPr>
          <w:rFonts w:eastAsia="Times New Roman"/>
          <w:color w:val="000000"/>
          <w:shd w:val="clear" w:color="auto" w:fill="FFFFFF"/>
        </w:rPr>
        <w:t>-202</w:t>
      </w:r>
      <w:r w:rsidRPr="00D61EDE">
        <w:rPr>
          <w:rFonts w:eastAsia="Times New Roman"/>
          <w:color w:val="000000"/>
          <w:shd w:val="clear" w:color="auto" w:fill="FFFFFF"/>
        </w:rPr>
        <w:t>6</w:t>
      </w:r>
      <w:r w:rsidRPr="00D61EDE">
        <w:rPr>
          <w:rFonts w:eastAsia="Times New Roman"/>
          <w:color w:val="000000"/>
          <w:shd w:val="clear" w:color="auto" w:fill="FFFFFF"/>
        </w:rPr>
        <w:t xml:space="preserve"> учебный год в предложенных размерах.</w:t>
      </w:r>
    </w:p>
    <w:p w:rsidR="00AA55AB" w:rsidRPr="00D61EDE" w:rsidRDefault="00D61EDE" w:rsidP="00D61EDE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color w:val="000000"/>
          <w:shd w:val="clear" w:color="auto" w:fill="FFFFFF"/>
        </w:rPr>
      </w:pPr>
      <w:r w:rsidRPr="00D61EDE">
        <w:rPr>
          <w:rFonts w:eastAsia="Times New Roman"/>
          <w:color w:val="000000"/>
          <w:shd w:val="clear" w:color="auto" w:fill="FFFFFF"/>
        </w:rPr>
        <w:t>Установить стоимость обучения для студентов на условиях полного возмещения затрат и переведенных на индивидуальный учебный план в 202</w:t>
      </w:r>
      <w:r w:rsidRPr="00D61EDE">
        <w:rPr>
          <w:rFonts w:eastAsia="Times New Roman"/>
          <w:color w:val="000000"/>
          <w:shd w:val="clear" w:color="auto" w:fill="FFFFFF"/>
        </w:rPr>
        <w:t>5</w:t>
      </w:r>
      <w:r w:rsidRPr="00D61EDE">
        <w:rPr>
          <w:rFonts w:eastAsia="Times New Roman"/>
          <w:color w:val="000000"/>
          <w:shd w:val="clear" w:color="auto" w:fill="FFFFFF"/>
        </w:rPr>
        <w:t xml:space="preserve"> -202</w:t>
      </w:r>
      <w:r w:rsidRPr="00D61EDE">
        <w:rPr>
          <w:rFonts w:eastAsia="Times New Roman"/>
          <w:color w:val="000000"/>
          <w:shd w:val="clear" w:color="auto" w:fill="FFFFFF"/>
        </w:rPr>
        <w:t>6</w:t>
      </w:r>
      <w:r w:rsidRPr="00D61EDE">
        <w:rPr>
          <w:rFonts w:eastAsia="Times New Roman"/>
          <w:color w:val="000000"/>
          <w:shd w:val="clear" w:color="auto" w:fill="FFFFFF"/>
        </w:rPr>
        <w:t xml:space="preserve"> учебном году в предложенных размерах для всех курсов.</w:t>
      </w:r>
    </w:p>
    <w:p w:rsidR="00C73A8F" w:rsidRDefault="00C73A8F" w:rsidP="007F2BC2">
      <w:pPr>
        <w:ind w:firstLine="708"/>
      </w:pPr>
    </w:p>
    <w:p w:rsidR="00C73A8F" w:rsidRDefault="00C73A8F" w:rsidP="007F2BC2">
      <w:pPr>
        <w:ind w:firstLine="708"/>
      </w:pPr>
    </w:p>
    <w:p w:rsidR="007F2BC2" w:rsidRPr="007F2BC2" w:rsidRDefault="007F2BC2" w:rsidP="007F2BC2">
      <w:pPr>
        <w:ind w:firstLine="708"/>
      </w:pPr>
      <w:r>
        <w:t>Председатель Ученого совета</w:t>
      </w:r>
      <w:r w:rsidRPr="007F2BC2">
        <w:t xml:space="preserve"> 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>
        <w:t>Ж</w:t>
      </w:r>
      <w:r w:rsidRPr="007F2BC2">
        <w:t>.</w:t>
      </w:r>
      <w:r>
        <w:t>А</w:t>
      </w:r>
      <w:r w:rsidRPr="007F2BC2">
        <w:t xml:space="preserve">. </w:t>
      </w:r>
      <w:r>
        <w:t>Долганова</w:t>
      </w:r>
    </w:p>
    <w:p w:rsidR="007F2BC2" w:rsidRPr="007F2BC2" w:rsidRDefault="007F2BC2" w:rsidP="007F2BC2"/>
    <w:p w:rsidR="007F2BC2" w:rsidRPr="007F2BC2" w:rsidRDefault="007F2BC2" w:rsidP="007F2BC2"/>
    <w:p w:rsidR="007F2BC2" w:rsidRPr="007F2BC2" w:rsidRDefault="007F2BC2" w:rsidP="007F2BC2">
      <w:pPr>
        <w:ind w:firstLine="708"/>
      </w:pPr>
      <w:r w:rsidRPr="007F2BC2">
        <w:t>Секретарь Ученого совета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  <w:t>И.Ю. Верчагина</w:t>
      </w:r>
    </w:p>
    <w:p w:rsidR="007F2BC2" w:rsidRP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7F2BC2" w:rsidRPr="00A3210D" w:rsidRDefault="007F2BC2" w:rsidP="007F2BC2">
      <w:pPr>
        <w:jc w:val="both"/>
      </w:pPr>
    </w:p>
    <w:p w:rsidR="009D76E6" w:rsidRDefault="009D76E6" w:rsidP="009D76E6">
      <w:pPr>
        <w:ind w:firstLine="708"/>
        <w:jc w:val="both"/>
        <w:rPr>
          <w:color w:val="000000"/>
          <w:shd w:val="clear" w:color="auto" w:fill="FFFFFF"/>
        </w:rPr>
      </w:pPr>
    </w:p>
    <w:p w:rsidR="009D76E6" w:rsidRDefault="009D76E6" w:rsidP="00934A27">
      <w:pPr>
        <w:ind w:firstLine="708"/>
        <w:rPr>
          <w:color w:val="000000"/>
          <w:shd w:val="clear" w:color="auto" w:fill="FFFFFF"/>
        </w:rPr>
      </w:pPr>
    </w:p>
    <w:p w:rsidR="00CF1C28" w:rsidRPr="007F2BC2" w:rsidRDefault="00CF1C28">
      <w:pPr>
        <w:rPr>
          <w:color w:val="000000"/>
          <w:shd w:val="clear" w:color="auto" w:fill="FFFFFF"/>
        </w:rPr>
      </w:pPr>
    </w:p>
    <w:sectPr w:rsidR="00CF1C28" w:rsidRPr="007F2BC2" w:rsidSect="003537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1C7" w:rsidRDefault="004101C7" w:rsidP="003777C3">
      <w:r>
        <w:separator/>
      </w:r>
    </w:p>
  </w:endnote>
  <w:endnote w:type="continuationSeparator" w:id="0">
    <w:p w:rsidR="004101C7" w:rsidRDefault="004101C7" w:rsidP="003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1C7" w:rsidRDefault="004101C7" w:rsidP="003777C3">
      <w:r>
        <w:separator/>
      </w:r>
    </w:p>
  </w:footnote>
  <w:footnote w:type="continuationSeparator" w:id="0">
    <w:p w:rsidR="004101C7" w:rsidRDefault="004101C7" w:rsidP="003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FBC"/>
    <w:multiLevelType w:val="multilevel"/>
    <w:tmpl w:val="570248D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F3F2792"/>
    <w:multiLevelType w:val="hybridMultilevel"/>
    <w:tmpl w:val="BEC8B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6ABD"/>
    <w:multiLevelType w:val="hybridMultilevel"/>
    <w:tmpl w:val="2C4255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9121D"/>
    <w:multiLevelType w:val="hybridMultilevel"/>
    <w:tmpl w:val="64C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3A3"/>
    <w:multiLevelType w:val="hybridMultilevel"/>
    <w:tmpl w:val="D1E61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F512B"/>
    <w:multiLevelType w:val="hybridMultilevel"/>
    <w:tmpl w:val="CB9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5EB5"/>
    <w:multiLevelType w:val="hybridMultilevel"/>
    <w:tmpl w:val="1AB61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55062"/>
    <w:multiLevelType w:val="hybridMultilevel"/>
    <w:tmpl w:val="CDC0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13377"/>
    <w:multiLevelType w:val="hybridMultilevel"/>
    <w:tmpl w:val="7CD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13C91"/>
    <w:multiLevelType w:val="hybridMultilevel"/>
    <w:tmpl w:val="97F05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7278D"/>
    <w:multiLevelType w:val="hybridMultilevel"/>
    <w:tmpl w:val="D6063792"/>
    <w:lvl w:ilvl="0" w:tplc="0D06253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4BCD"/>
    <w:multiLevelType w:val="hybridMultilevel"/>
    <w:tmpl w:val="DC7ABBD2"/>
    <w:lvl w:ilvl="0" w:tplc="DC44B2C0">
      <w:start w:val="1"/>
      <w:numFmt w:val="decimal"/>
      <w:lvlText w:val="%1."/>
      <w:lvlJc w:val="left"/>
      <w:pPr>
        <w:ind w:left="927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213E5C"/>
    <w:multiLevelType w:val="hybridMultilevel"/>
    <w:tmpl w:val="054CAE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25560"/>
    <w:multiLevelType w:val="hybridMultilevel"/>
    <w:tmpl w:val="FA982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2389F"/>
    <w:multiLevelType w:val="hybridMultilevel"/>
    <w:tmpl w:val="CB9A5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E67B6"/>
    <w:multiLevelType w:val="hybridMultilevel"/>
    <w:tmpl w:val="880E29C0"/>
    <w:lvl w:ilvl="0" w:tplc="90267D8A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F74A6"/>
    <w:multiLevelType w:val="hybridMultilevel"/>
    <w:tmpl w:val="C87CC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B7B1A"/>
    <w:multiLevelType w:val="hybridMultilevel"/>
    <w:tmpl w:val="6AEC77B6"/>
    <w:lvl w:ilvl="0" w:tplc="5A9ECB3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55BAD"/>
    <w:multiLevelType w:val="hybridMultilevel"/>
    <w:tmpl w:val="7BF85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D51931"/>
    <w:multiLevelType w:val="hybridMultilevel"/>
    <w:tmpl w:val="10FE2896"/>
    <w:lvl w:ilvl="0" w:tplc="4118CAD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1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48"/>
    <w:rsid w:val="00007F31"/>
    <w:rsid w:val="00026557"/>
    <w:rsid w:val="00046147"/>
    <w:rsid w:val="0006081C"/>
    <w:rsid w:val="00083D14"/>
    <w:rsid w:val="000A17AF"/>
    <w:rsid w:val="000C077E"/>
    <w:rsid w:val="000C5AC0"/>
    <w:rsid w:val="000E7714"/>
    <w:rsid w:val="00115B61"/>
    <w:rsid w:val="001516E9"/>
    <w:rsid w:val="0018540D"/>
    <w:rsid w:val="001F0C63"/>
    <w:rsid w:val="001F4A32"/>
    <w:rsid w:val="002060D2"/>
    <w:rsid w:val="00212577"/>
    <w:rsid w:val="00226DE1"/>
    <w:rsid w:val="0023508E"/>
    <w:rsid w:val="002526E2"/>
    <w:rsid w:val="00271B4F"/>
    <w:rsid w:val="00277F34"/>
    <w:rsid w:val="002B5357"/>
    <w:rsid w:val="002D1D48"/>
    <w:rsid w:val="00310DDA"/>
    <w:rsid w:val="0031243E"/>
    <w:rsid w:val="003171F5"/>
    <w:rsid w:val="0034778E"/>
    <w:rsid w:val="00350A25"/>
    <w:rsid w:val="003537DE"/>
    <w:rsid w:val="003777C3"/>
    <w:rsid w:val="003E6B53"/>
    <w:rsid w:val="003F0C23"/>
    <w:rsid w:val="00400505"/>
    <w:rsid w:val="004101C7"/>
    <w:rsid w:val="00420653"/>
    <w:rsid w:val="00424DF3"/>
    <w:rsid w:val="004258FB"/>
    <w:rsid w:val="00425AD2"/>
    <w:rsid w:val="00442429"/>
    <w:rsid w:val="00445B41"/>
    <w:rsid w:val="004460FD"/>
    <w:rsid w:val="0047035A"/>
    <w:rsid w:val="004745E5"/>
    <w:rsid w:val="004776AC"/>
    <w:rsid w:val="004A411D"/>
    <w:rsid w:val="004B5EE1"/>
    <w:rsid w:val="004B626C"/>
    <w:rsid w:val="004B67BA"/>
    <w:rsid w:val="004C0620"/>
    <w:rsid w:val="004D4376"/>
    <w:rsid w:val="004E0455"/>
    <w:rsid w:val="00501CFF"/>
    <w:rsid w:val="00543012"/>
    <w:rsid w:val="00560886"/>
    <w:rsid w:val="00561240"/>
    <w:rsid w:val="00592D8B"/>
    <w:rsid w:val="00595ACF"/>
    <w:rsid w:val="005A3AB6"/>
    <w:rsid w:val="005D2220"/>
    <w:rsid w:val="005E36B1"/>
    <w:rsid w:val="00602571"/>
    <w:rsid w:val="006168E1"/>
    <w:rsid w:val="00641FB5"/>
    <w:rsid w:val="00646A24"/>
    <w:rsid w:val="006554FA"/>
    <w:rsid w:val="006669C7"/>
    <w:rsid w:val="00685C59"/>
    <w:rsid w:val="006B537F"/>
    <w:rsid w:val="006E7282"/>
    <w:rsid w:val="006E7566"/>
    <w:rsid w:val="00704C40"/>
    <w:rsid w:val="007221E6"/>
    <w:rsid w:val="00777035"/>
    <w:rsid w:val="007A12F3"/>
    <w:rsid w:val="007E07CA"/>
    <w:rsid w:val="007F2BC2"/>
    <w:rsid w:val="00814A03"/>
    <w:rsid w:val="0085290B"/>
    <w:rsid w:val="0089088D"/>
    <w:rsid w:val="00891A82"/>
    <w:rsid w:val="0089396C"/>
    <w:rsid w:val="008E12C4"/>
    <w:rsid w:val="008F2BFD"/>
    <w:rsid w:val="009220D1"/>
    <w:rsid w:val="00934A27"/>
    <w:rsid w:val="00937FDB"/>
    <w:rsid w:val="00944677"/>
    <w:rsid w:val="00946219"/>
    <w:rsid w:val="00984A1E"/>
    <w:rsid w:val="0099144C"/>
    <w:rsid w:val="009D419E"/>
    <w:rsid w:val="009D76E6"/>
    <w:rsid w:val="009F5E9F"/>
    <w:rsid w:val="00A03F6E"/>
    <w:rsid w:val="00A3210D"/>
    <w:rsid w:val="00A4259E"/>
    <w:rsid w:val="00A51BFE"/>
    <w:rsid w:val="00AA1687"/>
    <w:rsid w:val="00AA55AB"/>
    <w:rsid w:val="00AB3DCB"/>
    <w:rsid w:val="00B4293F"/>
    <w:rsid w:val="00BB514D"/>
    <w:rsid w:val="00BC1F26"/>
    <w:rsid w:val="00BC21F1"/>
    <w:rsid w:val="00BD51DF"/>
    <w:rsid w:val="00BF538C"/>
    <w:rsid w:val="00BF7A14"/>
    <w:rsid w:val="00C143EA"/>
    <w:rsid w:val="00C327B1"/>
    <w:rsid w:val="00C3713C"/>
    <w:rsid w:val="00C54A11"/>
    <w:rsid w:val="00C73A8F"/>
    <w:rsid w:val="00C9354A"/>
    <w:rsid w:val="00CC0C5E"/>
    <w:rsid w:val="00CE342D"/>
    <w:rsid w:val="00CF1C28"/>
    <w:rsid w:val="00D07670"/>
    <w:rsid w:val="00D134B8"/>
    <w:rsid w:val="00D40E13"/>
    <w:rsid w:val="00D509A7"/>
    <w:rsid w:val="00D61C1D"/>
    <w:rsid w:val="00D61EDE"/>
    <w:rsid w:val="00D704FA"/>
    <w:rsid w:val="00D80480"/>
    <w:rsid w:val="00D806CB"/>
    <w:rsid w:val="00D8122D"/>
    <w:rsid w:val="00DA2DDE"/>
    <w:rsid w:val="00DB1507"/>
    <w:rsid w:val="00DB45C9"/>
    <w:rsid w:val="00DD427C"/>
    <w:rsid w:val="00E15919"/>
    <w:rsid w:val="00E874B3"/>
    <w:rsid w:val="00EA6CD0"/>
    <w:rsid w:val="00EB4F3F"/>
    <w:rsid w:val="00ED1E83"/>
    <w:rsid w:val="00EF0D21"/>
    <w:rsid w:val="00F10304"/>
    <w:rsid w:val="00F25F8B"/>
    <w:rsid w:val="00F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DD687-2364-4EA9-A4DD-2419900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B4F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4F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EB4F3F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EB4F3F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34"/>
    <w:qFormat/>
    <w:rsid w:val="00592D8B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592D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1F4A32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B6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745E5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4745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45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460FD"/>
    <w:pPr>
      <w:spacing w:after="0" w:line="240" w:lineRule="auto"/>
    </w:pPr>
  </w:style>
  <w:style w:type="character" w:customStyle="1" w:styleId="10">
    <w:name w:val="Заголовок №1_"/>
    <w:link w:val="11"/>
    <w:uiPriority w:val="99"/>
    <w:locked/>
    <w:rsid w:val="004460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460FD"/>
    <w:pPr>
      <w:widowControl w:val="0"/>
      <w:shd w:val="clear" w:color="auto" w:fill="FFFFFF"/>
      <w:spacing w:before="60" w:after="240" w:line="322" w:lineRule="exact"/>
      <w:jc w:val="center"/>
      <w:outlineLvl w:val="0"/>
    </w:pPr>
    <w:rPr>
      <w:sz w:val="26"/>
      <w:szCs w:val="26"/>
    </w:rPr>
  </w:style>
  <w:style w:type="character" w:customStyle="1" w:styleId="12">
    <w:name w:val="Заголовок №1"/>
    <w:uiPriority w:val="99"/>
    <w:rsid w:val="004460FD"/>
  </w:style>
  <w:style w:type="character" w:customStyle="1" w:styleId="Bodytext2">
    <w:name w:val="Body text (2)_"/>
    <w:basedOn w:val="a0"/>
    <w:link w:val="Bodytext20"/>
    <w:locked/>
    <w:rsid w:val="00D134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B8"/>
    <w:pPr>
      <w:widowControl w:val="0"/>
      <w:shd w:val="clear" w:color="auto" w:fill="FFFFFF"/>
    </w:pPr>
  </w:style>
  <w:style w:type="character" w:customStyle="1" w:styleId="Bodytext2Bold">
    <w:name w:val="Body text (2) + Bold"/>
    <w:basedOn w:val="Bodytext2"/>
    <w:rsid w:val="00D134B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D134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8pt">
    <w:name w:val="Body text (2) + 8 pt"/>
    <w:aliases w:val="Bold"/>
    <w:basedOn w:val="Bodytext2"/>
    <w:rsid w:val="00D134B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7C3"/>
  </w:style>
  <w:style w:type="paragraph" w:styleId="ad">
    <w:name w:val="footer"/>
    <w:basedOn w:val="a"/>
    <w:link w:val="ae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7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35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48F3-6C83-4E01-B746-7C572D8C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13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viy77</cp:lastModifiedBy>
  <cp:revision>18</cp:revision>
  <cp:lastPrinted>2024-04-25T08:39:00Z</cp:lastPrinted>
  <dcterms:created xsi:type="dcterms:W3CDTF">2024-04-25T08:37:00Z</dcterms:created>
  <dcterms:modified xsi:type="dcterms:W3CDTF">2025-05-27T10:57:00Z</dcterms:modified>
</cp:coreProperties>
</file>