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4D" w:rsidRDefault="001F1B4D" w:rsidP="001F1B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</w:p>
    <w:p w:rsidR="001F1B4D" w:rsidRPr="001F1B4D" w:rsidRDefault="001F1B4D" w:rsidP="001F1B4D">
      <w:pPr>
        <w:spacing w:after="0" w:line="360" w:lineRule="auto"/>
        <w:jc w:val="center"/>
        <w:rPr>
          <w:rFonts w:ascii="Times New Roman" w:hAnsi="Times New Roman"/>
        </w:rPr>
      </w:pPr>
      <w:r w:rsidRPr="001F1B4D">
        <w:rPr>
          <w:rFonts w:ascii="Times New Roman" w:hAnsi="Times New Roman"/>
        </w:rPr>
        <w:t>федеральное государственное бюджетное образовательное  учреждение высшего образов</w:t>
      </w:r>
      <w:r w:rsidRPr="001F1B4D">
        <w:rPr>
          <w:rFonts w:ascii="Times New Roman" w:hAnsi="Times New Roman"/>
        </w:rPr>
        <w:t>а</w:t>
      </w:r>
      <w:r w:rsidRPr="001F1B4D">
        <w:rPr>
          <w:rFonts w:ascii="Times New Roman" w:hAnsi="Times New Roman"/>
        </w:rPr>
        <w:t>ния</w:t>
      </w:r>
    </w:p>
    <w:p w:rsidR="001F1B4D" w:rsidRDefault="001F1B4D" w:rsidP="001F1B4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«КУЗБАССКИЙ ГОСУДАРСТВЕННЫЙ ТЕХНИЧЕСКИЙ УНИВЕРСИТЕТ ИМЕНИ Т.Ф.ГОРБАЧЕВА»</w:t>
      </w:r>
    </w:p>
    <w:p w:rsidR="001F1B4D" w:rsidRDefault="001F1B4D" w:rsidP="001F1B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72520D" w:rsidRDefault="0072520D" w:rsidP="00B42B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BAD" w:rsidRPr="005072A5" w:rsidRDefault="00B42BAD" w:rsidP="00B42B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5072A5" w:rsidRPr="005072A5" w:rsidRDefault="005072A5" w:rsidP="005072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 xml:space="preserve">от </w:t>
      </w:r>
      <w:r w:rsidR="001F1B4D">
        <w:rPr>
          <w:rFonts w:ascii="Times New Roman" w:hAnsi="Times New Roman" w:cs="Times New Roman"/>
          <w:sz w:val="28"/>
          <w:szCs w:val="28"/>
        </w:rPr>
        <w:t>27</w:t>
      </w:r>
      <w:r w:rsidRPr="005072A5">
        <w:rPr>
          <w:rFonts w:ascii="Times New Roman" w:hAnsi="Times New Roman" w:cs="Times New Roman"/>
          <w:sz w:val="28"/>
          <w:szCs w:val="28"/>
        </w:rPr>
        <w:t>.</w:t>
      </w:r>
      <w:r w:rsidR="001F1B4D">
        <w:rPr>
          <w:rFonts w:ascii="Times New Roman" w:hAnsi="Times New Roman" w:cs="Times New Roman"/>
          <w:sz w:val="28"/>
          <w:szCs w:val="28"/>
        </w:rPr>
        <w:t>10</w:t>
      </w:r>
      <w:r w:rsidRPr="005072A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20D">
        <w:rPr>
          <w:rFonts w:ascii="Times New Roman" w:hAnsi="Times New Roman" w:cs="Times New Roman"/>
          <w:sz w:val="28"/>
          <w:szCs w:val="28"/>
        </w:rPr>
        <w:t>1</w:t>
      </w:r>
      <w:r w:rsidRPr="005072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72A5" w:rsidRPr="005072A5" w:rsidRDefault="005072A5" w:rsidP="0050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A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F1B4D">
        <w:rPr>
          <w:rFonts w:ascii="Times New Roman" w:hAnsi="Times New Roman" w:cs="Times New Roman"/>
          <w:sz w:val="28"/>
          <w:szCs w:val="28"/>
        </w:rPr>
        <w:t>3</w:t>
      </w:r>
    </w:p>
    <w:p w:rsidR="005072A5" w:rsidRPr="005072A5" w:rsidRDefault="005072A5" w:rsidP="00507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0A5" w:rsidRDefault="00A000A5" w:rsidP="0050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A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F1B4D" w:rsidRPr="001F1B4D" w:rsidRDefault="001F1B4D" w:rsidP="001F1B4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1B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Утверждение показателей работы кафедр на 2021-2022 уч. год.</w:t>
      </w:r>
    </w:p>
    <w:p w:rsidR="001F1B4D" w:rsidRPr="001F1B4D" w:rsidRDefault="001F1B4D" w:rsidP="001F1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 директора филиала</w:t>
      </w:r>
      <w:r w:rsidRPr="001F1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Костинец</w:t>
      </w:r>
      <w:proofErr w:type="spellEnd"/>
      <w:r w:rsidRPr="001F1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1F1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</w:t>
      </w:r>
    </w:p>
    <w:p w:rsidR="001F1B4D" w:rsidRPr="001F1B4D" w:rsidRDefault="001F1B4D" w:rsidP="001F1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1B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2367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Отчет об организации внутренней</w:t>
      </w:r>
      <w:r w:rsidRPr="001F1B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 внешней оценки качества об</w:t>
      </w:r>
      <w:r w:rsidRPr="001F1B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</w:t>
      </w:r>
      <w:r w:rsidRPr="001F1B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чения, планирование работы на 2021-2022 уч. год.</w:t>
      </w:r>
    </w:p>
    <w:p w:rsidR="001F1B4D" w:rsidRPr="001F1B4D" w:rsidRDefault="001F1B4D" w:rsidP="001F1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1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Докладчик: зам. директора по учебной работе – Долг</w:t>
      </w:r>
      <w:r w:rsidRPr="001F1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F1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нова Ж.А.</w:t>
      </w:r>
    </w:p>
    <w:p w:rsidR="001F1B4D" w:rsidRPr="001F1B4D" w:rsidRDefault="001F1B4D" w:rsidP="001F1B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1B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Разное.</w:t>
      </w:r>
    </w:p>
    <w:p w:rsidR="0058041E" w:rsidRDefault="0058041E" w:rsidP="007252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20D" w:rsidRDefault="005072A5" w:rsidP="007252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781">
        <w:rPr>
          <w:rFonts w:ascii="Times New Roman" w:hAnsi="Times New Roman" w:cs="Times New Roman"/>
          <w:sz w:val="28"/>
          <w:szCs w:val="28"/>
        </w:rPr>
        <w:t xml:space="preserve">директора филиала </w:t>
      </w:r>
      <w:proofErr w:type="spellStart"/>
      <w:r w:rsidR="00427781">
        <w:rPr>
          <w:rFonts w:ascii="Times New Roman" w:hAnsi="Times New Roman" w:cs="Times New Roman"/>
          <w:sz w:val="28"/>
          <w:szCs w:val="28"/>
        </w:rPr>
        <w:t>К</w:t>
      </w:r>
      <w:r w:rsidR="00427781">
        <w:rPr>
          <w:rFonts w:ascii="Times New Roman" w:hAnsi="Times New Roman" w:cs="Times New Roman"/>
          <w:sz w:val="28"/>
          <w:szCs w:val="28"/>
        </w:rPr>
        <w:t>о</w:t>
      </w:r>
      <w:r w:rsidR="00427781">
        <w:rPr>
          <w:rFonts w:ascii="Times New Roman" w:hAnsi="Times New Roman" w:cs="Times New Roman"/>
          <w:sz w:val="28"/>
          <w:szCs w:val="28"/>
        </w:rPr>
        <w:t>стинец</w:t>
      </w:r>
      <w:proofErr w:type="spellEnd"/>
      <w:r w:rsidR="00427781">
        <w:rPr>
          <w:rFonts w:ascii="Times New Roman" w:hAnsi="Times New Roman" w:cs="Times New Roman"/>
          <w:sz w:val="28"/>
          <w:szCs w:val="28"/>
        </w:rPr>
        <w:t xml:space="preserve"> И.К.</w:t>
      </w:r>
    </w:p>
    <w:p w:rsidR="001F1B4D" w:rsidRDefault="001F1B4D" w:rsidP="001F1B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 филиала на 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щий учебный год и ближайшую перспективу определяются исходя из нескольких нормативных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кументов.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ключевым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них можно отнести:</w:t>
      </w:r>
    </w:p>
    <w:p w:rsidR="001F1B4D" w:rsidRDefault="001F1B4D" w:rsidP="001F1B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требования Министерства науки и высшего образования, в том числе к таким показателям как </w:t>
      </w:r>
      <w:r w:rsidRPr="001F1B4D">
        <w:rPr>
          <w:rFonts w:ascii="Times New Roman" w:eastAsia="Times New Roman" w:hAnsi="Times New Roman"/>
          <w:sz w:val="28"/>
          <w:szCs w:val="28"/>
          <w:lang w:eastAsia="ru-RU"/>
        </w:rPr>
        <w:t>объем средств НИОКР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F1B4D">
        <w:rPr>
          <w:rFonts w:ascii="Times New Roman" w:eastAsia="Times New Roman" w:hAnsi="Times New Roman"/>
          <w:sz w:val="28"/>
          <w:szCs w:val="28"/>
          <w:lang w:eastAsia="ru-RU"/>
        </w:rPr>
        <w:t>количество публикаций в нау</w:t>
      </w:r>
      <w:r w:rsidRPr="001F1B4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F1B4D">
        <w:rPr>
          <w:rFonts w:ascii="Times New Roman" w:eastAsia="Times New Roman" w:hAnsi="Times New Roman"/>
          <w:sz w:val="28"/>
          <w:szCs w:val="28"/>
          <w:lang w:eastAsia="ru-RU"/>
        </w:rPr>
        <w:t>ных изд</w:t>
      </w:r>
      <w:r w:rsidRPr="001F1B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F1B4D">
        <w:rPr>
          <w:rFonts w:ascii="Times New Roman" w:eastAsia="Times New Roman" w:hAnsi="Times New Roman"/>
          <w:sz w:val="28"/>
          <w:szCs w:val="28"/>
          <w:lang w:eastAsia="ru-RU"/>
        </w:rPr>
        <w:t>ниях разного уровня, выполнение диссертационных исследований на соискание ученой ст</w:t>
      </w:r>
      <w:r w:rsidRPr="001F1B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1B4D">
        <w:rPr>
          <w:rFonts w:ascii="Times New Roman" w:eastAsia="Times New Roman" w:hAnsi="Times New Roman"/>
          <w:sz w:val="28"/>
          <w:szCs w:val="28"/>
          <w:lang w:eastAsia="ru-RU"/>
        </w:rPr>
        <w:t>пени и друг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1B4D">
        <w:rPr>
          <w:rFonts w:ascii="Times New Roman" w:eastAsia="Times New Roman" w:hAnsi="Times New Roman"/>
          <w:sz w:val="28"/>
          <w:szCs w:val="28"/>
          <w:lang w:eastAsia="ru-RU"/>
        </w:rPr>
        <w:t>е;</w:t>
      </w:r>
    </w:p>
    <w:p w:rsidR="001F1B4D" w:rsidRDefault="001F1B4D" w:rsidP="001F1B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требования головного вуза в части соответствия работы филиала показ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телям комплексного плана </w:t>
      </w:r>
      <w:r w:rsidR="0058041E">
        <w:rPr>
          <w:rFonts w:ascii="Times New Roman" w:eastAsia="Times New Roman" w:hAnsi="Times New Roman"/>
          <w:sz w:val="28"/>
          <w:szCs w:val="28"/>
          <w:lang w:eastAsia="ru-RU"/>
        </w:rPr>
        <w:t>университета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1B4D" w:rsidRDefault="001F1B4D" w:rsidP="001F1B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требования комплексного плана работы филиала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Белово на 2021-2022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B4D" w:rsidRDefault="001F1B4D" w:rsidP="001F1B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Исходя из основных показателей, определённых данными документами, при участии заместителя директора по учебной работе и заведующих кафедр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был подготовлен сводный перечень показателей работы кафедр филиала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Белово на 20</w:t>
      </w:r>
      <w:r w:rsidR="0058041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5804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уч. год. Расчет показателей проводился с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том численности ППС кафедры, долей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вок, а так же степени соответствия требованиям</w:t>
      </w:r>
      <w:r w:rsidR="0058041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комплексных планов филиала и головного </w:t>
      </w:r>
      <w:proofErr w:type="gramStart"/>
      <w:r w:rsidR="0058041E">
        <w:rPr>
          <w:rFonts w:ascii="Times New Roman" w:eastAsia="Times New Roman" w:hAnsi="Times New Roman"/>
          <w:sz w:val="28"/>
          <w:szCs w:val="28"/>
          <w:lang w:eastAsia="ru-RU"/>
        </w:rPr>
        <w:t>вуза</w:t>
      </w:r>
      <w:proofErr w:type="gramEnd"/>
      <w:r w:rsidR="0058041E">
        <w:rPr>
          <w:rFonts w:ascii="Times New Roman" w:eastAsia="Times New Roman" w:hAnsi="Times New Roman"/>
          <w:sz w:val="28"/>
          <w:szCs w:val="28"/>
          <w:lang w:eastAsia="ru-RU"/>
        </w:rPr>
        <w:t xml:space="preserve"> а части, каса</w:t>
      </w:r>
      <w:r w:rsidR="0058041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8041E">
        <w:rPr>
          <w:rFonts w:ascii="Times New Roman" w:eastAsia="Times New Roman" w:hAnsi="Times New Roman"/>
          <w:sz w:val="28"/>
          <w:szCs w:val="28"/>
          <w:lang w:eastAsia="ru-RU"/>
        </w:rPr>
        <w:t>щейся де</w:t>
      </w:r>
      <w:r w:rsidR="0058041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8041E">
        <w:rPr>
          <w:rFonts w:ascii="Times New Roman" w:eastAsia="Times New Roman" w:hAnsi="Times New Roman"/>
          <w:sz w:val="28"/>
          <w:szCs w:val="28"/>
          <w:lang w:eastAsia="ru-RU"/>
        </w:rPr>
        <w:t>тельности филиала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041E" w:rsidRDefault="0058041E" w:rsidP="001F1B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Вниманию членов Ученого совета представлена сводная таблица показ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телей. 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1275"/>
      </w:tblGrid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 СД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Кафедра </w:t>
            </w:r>
            <w:proofErr w:type="spellStart"/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ИТи</w:t>
            </w:r>
            <w:proofErr w:type="spellEnd"/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ГД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4D034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Участие студентов</w:t>
            </w:r>
            <w:r w:rsidR="0058041E"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Интернет - </w:t>
            </w:r>
            <w:proofErr w:type="gramStart"/>
            <w:r w:rsidR="0058041E"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тестировании</w:t>
            </w:r>
            <w:proofErr w:type="gramEnd"/>
            <w:r w:rsidR="0058041E"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организ</w:t>
            </w:r>
            <w:r w:rsidR="0058041E"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8041E"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ванном научно-исследовательским институтом монит</w:t>
            </w:r>
            <w:r w:rsidR="0058041E"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8041E"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ринга к</w:t>
            </w:r>
            <w:r w:rsidR="0058041E"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8041E"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чества образования, кол-во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041E" w:rsidRPr="0058041E" w:rsidTr="004D0344">
        <w:trPr>
          <w:trHeight w:val="35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студентов  в Международных  Интернет – оли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внутривузовских</w:t>
            </w:r>
            <w:proofErr w:type="spellEnd"/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студенческих професси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нальных конкурсов, олимпиад, викторин и пр. меропри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полных электронных курсов дисциплин в электронной об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чающей системе </w:t>
            </w:r>
            <w:proofErr w:type="spellStart"/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Moodle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Фондов оценочных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банка тестовых материалов (100 вопросов)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методических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методических указаний по курсовым работам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программ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средств НИОКР,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Заявки  на гранты, участие в конкурсе РФФИ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публикаций в научных изданиях, цитируемых в БД  </w:t>
            </w:r>
            <w:proofErr w:type="spellStart"/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Science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публикаций в журналах из перечня ВАК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публикаций в научных изданиях, цитируемых в БД РИНЦ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монографий, учебной литературы, пособий  любого уровня и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студентов в научных мероприятиях, количество докладов, выступл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студентов во внешних научных либо професси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нальных ко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041E" w:rsidRPr="0058041E" w:rsidTr="004D0344">
        <w:trPr>
          <w:trHeight w:val="40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диссертационных исследований на соиск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ученой ст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1-д.н.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квалификации в виде стажировки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сотрудников, получивших сертификат, по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тверждающий уровень владения ин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странным языком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Привлечение абитуриентов на очную форму обучения </w:t>
            </w:r>
            <w:proofErr w:type="gramStart"/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4D0344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абитуриентов на очную форму обучения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4D0344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профориентационных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экспертов для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041E" w:rsidRPr="0058041E" w:rsidTr="004D034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публикаций, информационных поводов для региональных, ф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деральных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1E" w:rsidRPr="0058041E" w:rsidRDefault="0058041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8041E" w:rsidRDefault="0058041E" w:rsidP="001F1B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41E" w:rsidRDefault="0058041E" w:rsidP="005804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Обращаю ваше внимание на такой показатель, который являются наиб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лее сложными с точки зрения реализации, но имеет наибольшее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спективное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значение: это показатель – привлечение абитуриентов на очную форму обуч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ния. Этот показатель может быть реализован только силами всего коллектива филиала. </w:t>
      </w:r>
    </w:p>
    <w:p w:rsidR="009A54DB" w:rsidRDefault="009A54DB" w:rsidP="009A5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Обсуждение доклада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7A7E" w:rsidRPr="0058041E" w:rsidRDefault="0058041E" w:rsidP="00D07A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Законнова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Л.И. </w:t>
      </w:r>
      <w:r w:rsidRPr="0058041E">
        <w:rPr>
          <w:rFonts w:ascii="Times New Roman" w:eastAsia="Times New Roman" w:hAnsi="Times New Roman"/>
          <w:sz w:val="28"/>
          <w:szCs w:val="28"/>
          <w:lang w:eastAsia="ru-RU"/>
        </w:rPr>
        <w:t>Обращаю ваше внимание, что заявки на гранты могут п</w:t>
      </w:r>
      <w:r w:rsidRPr="0058041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041E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любом уровне: 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регионального.</w:t>
      </w:r>
    </w:p>
    <w:p w:rsidR="00D07A7E" w:rsidRDefault="00D07A7E" w:rsidP="001F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41E" w:rsidRDefault="0084419C" w:rsidP="0058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41E">
        <w:rPr>
          <w:rFonts w:ascii="Times New Roman" w:hAnsi="Times New Roman" w:cs="Times New Roman"/>
          <w:sz w:val="28"/>
          <w:szCs w:val="28"/>
        </w:rPr>
        <w:t>зам. директора по учебной работе – Долг</w:t>
      </w:r>
      <w:r w:rsidR="0058041E">
        <w:rPr>
          <w:rFonts w:ascii="Times New Roman" w:hAnsi="Times New Roman" w:cs="Times New Roman"/>
          <w:sz w:val="28"/>
          <w:szCs w:val="28"/>
        </w:rPr>
        <w:t>а</w:t>
      </w:r>
      <w:r w:rsidR="0058041E">
        <w:rPr>
          <w:rFonts w:ascii="Times New Roman" w:hAnsi="Times New Roman" w:cs="Times New Roman"/>
          <w:sz w:val="28"/>
          <w:szCs w:val="28"/>
        </w:rPr>
        <w:t>нову Ж.А.</w:t>
      </w:r>
    </w:p>
    <w:p w:rsidR="00236769" w:rsidRDefault="00236769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яя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внешн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яя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филиале организов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на основании 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внутренней независимой оценке качества образов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по обра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вательным программам высшего образования - программам бак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лавриата, программам специалитета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Положение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определяет порядок организ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ции и проведения в филиале </w:t>
      </w:r>
      <w:proofErr w:type="spellStart"/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 Белово внутренней независимой оце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качества образования (далее - НОКО) в рамках независимой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включает в себя оценку:</w:t>
      </w:r>
    </w:p>
    <w:p w:rsidR="00236769" w:rsidRPr="00236769" w:rsidRDefault="00236769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качества подго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товки </w:t>
      </w:r>
      <w:proofErr w:type="gramStart"/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236769" w:rsidRPr="00236769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качества работы педагогических работников;</w:t>
      </w:r>
    </w:p>
    <w:p w:rsidR="00236769" w:rsidRPr="00236769" w:rsidRDefault="00236769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качества ре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сурсного обеспечения; </w:t>
      </w:r>
    </w:p>
    <w:p w:rsidR="00236769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учет результатов НОКО в деятельности филиала </w:t>
      </w:r>
      <w:proofErr w:type="spellStart"/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 Белово.</w:t>
      </w:r>
    </w:p>
    <w:p w:rsidR="00236769" w:rsidRPr="00236769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Положением были определены основные направления проведение внутренней независимой оценки качества подготовки </w:t>
      </w:r>
      <w:proofErr w:type="gramStart"/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proofErr w:type="gramEnd"/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36769" w:rsidRPr="00236769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промежуточной аттестации обучающихся по дисциплинам (модулям), по итогам прохождения практик, выполнения курсовых работ и проектов, а также участия в проектной деятельности;</w:t>
      </w:r>
    </w:p>
    <w:p w:rsidR="00236769" w:rsidRPr="00236769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проведения входного контроля уровня подготовленности </w:t>
      </w:r>
      <w:proofErr w:type="gramStart"/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proofErr w:type="gramEnd"/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начале изучения дисциплины (модуля);</w:t>
      </w:r>
    </w:p>
    <w:p w:rsidR="00236769" w:rsidRPr="00236769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мероприятий по контролю наличия у обучающихся сформированных ре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зультатов обучения по ранее изученным дисциплинам (модулям);</w:t>
      </w:r>
    </w:p>
    <w:p w:rsidR="00236769" w:rsidRPr="00236769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анал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36769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портфолио учебных и </w:t>
      </w:r>
      <w:proofErr w:type="spellStart"/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внеучебных</w:t>
      </w:r>
      <w:proofErr w:type="spellEnd"/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достижений обучающихся;</w:t>
      </w:r>
    </w:p>
    <w:p w:rsidR="00236769" w:rsidRPr="00236769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проведения олимпиад и других конкурсных мероприятий по отдел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ным дисциплинам (модулям);</w:t>
      </w:r>
    </w:p>
    <w:p w:rsidR="00236769" w:rsidRPr="00236769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государственной итоговой аттестации </w:t>
      </w:r>
      <w:proofErr w:type="gramStart"/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36769" w:rsidRPr="00236769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Мероприя</w:t>
      </w:r>
      <w:r w:rsidR="00236769" w:rsidRPr="002367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тия, реализованные в 2019-2020, 2020-2021 уч. г.</w:t>
      </w:r>
      <w:r w:rsidRPr="002367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36769" w:rsidRPr="00236769" w:rsidRDefault="00236769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Кафедрами проделана работа по формированию банка тестовых зад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проведения входного контроля и контроля сформированных ре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зультатов обучения по ранее изученным дисциплинам (модулям) ОПОП «Эк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номическая безопасность», «Открытые горные работы», «</w:t>
      </w:r>
      <w:proofErr w:type="spellStart"/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Техносферная</w:t>
      </w:r>
      <w:proofErr w:type="spellEnd"/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опасность».</w:t>
      </w:r>
    </w:p>
    <w:p w:rsidR="00236769" w:rsidRDefault="00236769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обеспечения независимой оценки уровня освоения </w:t>
      </w:r>
      <w:proofErr w:type="gramStart"/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щимися</w:t>
      </w:r>
      <w:proofErr w:type="gramEnd"/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дисциплин в период проведения промежуточной аттестации обуча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следующим ОПОП и дисциплинам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36769" w:rsidRDefault="00236769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специальность 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38.05.01 «Экономическая безопасность» по следующим дисц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плинам: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Налоги и налогообложение, гр. ЭБс-173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Рынок ценных бумаг, гр. ЭБс-163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Аудит, гр. ЭБс-153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8041E"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Финансовое право, ЭБсз-153</w:t>
      </w:r>
    </w:p>
    <w:p w:rsidR="00236769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специальность  21.05.04 «Горное дело», «Открытые горные работы»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зика, гр. ГОс-193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Основы горного дела (открытая </w:t>
      </w:r>
      <w:proofErr w:type="spellStart"/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геотехнология</w:t>
      </w:r>
      <w:proofErr w:type="spellEnd"/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ГОс-183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Горные машины и оборудование, гр. ГОс-173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 и безопасность взрывных работ, гр. ГОс-163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Проектирование карьеров, гр. ГОс-153</w:t>
      </w:r>
    </w:p>
    <w:p w:rsidR="00236769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специальность  21.05.04 «Горное дело», «Подземная разработка пласт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 месторождений»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Физика, гр. ГПсз-193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Основы горного дела (подземная </w:t>
      </w:r>
      <w:proofErr w:type="spellStart"/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геотехнология</w:t>
      </w:r>
      <w:proofErr w:type="spellEnd"/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гр. ГПсз-183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Электротехника, гр. ГПсз-17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3, 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Подземная разр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ботка пластовых месторождений, гр. ГПсз-163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Подземная разработка пласт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 месторождений. Управление состоянием ма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сива, гр. ГПсз-153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236769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специальность  21.05.04 «Горное дело», «Горные машины и оборудов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ние»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Математика, гр. ГЭсз-193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Инженерная графика, гр. ГЭсз-183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ловедение, гр. ГЭсз-173</w:t>
      </w:r>
    </w:p>
    <w:p w:rsidR="00236769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 подготовки 20.03.01 «</w:t>
      </w:r>
      <w:proofErr w:type="spellStart"/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Техносферная</w:t>
      </w:r>
      <w:proofErr w:type="spellEnd"/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безопасность»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тика, гр. ТБбз-193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Метрология, стандартизация и сертификация, гр. ТБбз-183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Производственная санитария и гигиена труда, ТБбз-173</w:t>
      </w:r>
      <w:r w:rsidR="002367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36769" w:rsidRPr="00591C9D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Проведено тестирование групп 3-5 курсов по сформированным те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стам в рамках </w:t>
      </w:r>
      <w:proofErr w:type="spellStart"/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феврале 2020, 2021 гг.</w:t>
      </w:r>
    </w:p>
    <w:p w:rsidR="00236769" w:rsidRPr="00591C9D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Традиционно группы очной формы участвуют в тестировании по дисц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плинам, организованном НИИ мониторинга качества образования (ФЭПО). </w:t>
      </w:r>
    </w:p>
    <w:p w:rsidR="00236769" w:rsidRPr="00591C9D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Осенний семестр 2020-2021 уч. г. (Эконометрика, финансовый менед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мент, история, информатика, теплотехника, административное право, ин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странный язык, философия, БЖД, материаловедение)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236769" w:rsidRPr="00591C9D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Весенний семестр 2020-2021 уч. г. (философия, культурология, физика, материаловедение, теоретическая механика, экономическая теория, математ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ка).</w:t>
      </w:r>
    </w:p>
    <w:p w:rsidR="00236769" w:rsidRPr="00591C9D" w:rsidRDefault="0058041E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 олимпиадах в 2020-2021 уч. году</w:t>
      </w:r>
      <w:r w:rsid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Международные интернет-олимпиады, организованные НИИ мониторинга к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чества образования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(призовые места)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экономика (призовое место)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статистика (призовые места)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физика (призовые места)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информатика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тика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236769" w:rsidRPr="00591C9D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Олимпиады и конкурсы, организованные внутри филиала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межпредме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ная</w:t>
      </w:r>
      <w:proofErr w:type="spellEnd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олимпиада по экономическим дисциплинам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межпредметная</w:t>
      </w:r>
      <w:proofErr w:type="spellEnd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олимпиада по промышленной безопасности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Конкурс </w:t>
      </w:r>
      <w:proofErr w:type="gramStart"/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бизнес-проектов</w:t>
      </w:r>
      <w:proofErr w:type="gramEnd"/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Конкурс-игра «Я пр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зидент»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36769" w:rsidRPr="00591C9D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Участие во внешних </w:t>
      </w:r>
      <w:proofErr w:type="gramStart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интернет-олимпиадах</w:t>
      </w:r>
      <w:proofErr w:type="gramEnd"/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по бухгалтерскому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учету «АКТИОН»;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всероссийский конкурс профессионального мастерства специал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стов финансового рынка (сертификаты об успешном прохождении первого эт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па)</w:t>
      </w:r>
    </w:p>
    <w:p w:rsidR="00236769" w:rsidRPr="00591C9D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формирования портфолио учебных и </w:t>
      </w:r>
      <w:proofErr w:type="spellStart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внеучебных</w:t>
      </w:r>
      <w:proofErr w:type="spellEnd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достижений обучающихся. Контроль осуществляется заведующими кафедрами, главным научным сотрудником, начальников отдела ВВР (в соответствии с полож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нием о портфолио обучающихся). Непосредственно работу ос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ществляют кураторы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групп. Отчеты заведующих кафедрами о формировании портфолио обуча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 проводились на заседаниях УМС в феврале и мае по итогам семес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ра.</w:t>
      </w:r>
    </w:p>
    <w:p w:rsidR="00236769" w:rsidRPr="00591C9D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итогов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аттестаци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запланирован и проведен комплекс мероприятий:</w:t>
      </w:r>
    </w:p>
    <w:p w:rsidR="00236769" w:rsidRPr="00591C9D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рганизация мастер-классов для обучающихся «Государственная итог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вая аттестация выпускника»: ноябрь гр. ГОс-153, февраль-март гр. ГОсз-153, ГПсз-153, ЭБс-163, ЭБсз-173);</w:t>
      </w:r>
      <w:proofErr w:type="gramEnd"/>
    </w:p>
    <w:p w:rsidR="00236769" w:rsidRPr="00591C9D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рганизация открытой защиты отчетов по пра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тике: гр. ЭБс-163, ЭБсз-173;</w:t>
      </w:r>
    </w:p>
    <w:p w:rsidR="00236769" w:rsidRPr="00591C9D" w:rsidRDefault="0058041E" w:rsidP="00236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зация процедуры предварительной защиты ВКР: январь гр. ГОс-153, июнь гр. ЭБс-163, ЭБсз-153);</w:t>
      </w:r>
    </w:p>
    <w:p w:rsidR="00591C9D" w:rsidRPr="00591C9D" w:rsidRDefault="00591C9D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Помимо этого, ежегодно проводится к</w:t>
      </w:r>
      <w:r w:rsidR="00236769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онкурс учебно-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методических ко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плексов дисциплин, размещенных в ЭИОС филиала по итогам семестра.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годно руководители АХС, ЦИТ, главный библиотекарь предоставляют доклад на заседание УМС, в соответствии с планом, о ресурсном оснащении фили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ла.</w:t>
      </w:r>
    </w:p>
    <w:p w:rsidR="00591C9D" w:rsidRPr="00591C9D" w:rsidRDefault="0058041E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Мероприятия, запланиро</w:t>
      </w:r>
      <w:r w:rsidR="00236769" w:rsidRPr="00591C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ванные на 2021-2022 учебный год</w:t>
      </w:r>
    </w:p>
    <w:p w:rsidR="00591C9D" w:rsidRPr="00591C9D" w:rsidRDefault="00236769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банка тестовых заданий  для проведения входного ко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троля и контроля сформированных ре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зультатов обучения по ранее изученным дисциплинам (модулям) ОПОП «Прикладная информатика».</w:t>
      </w:r>
    </w:p>
    <w:p w:rsidR="00591C9D" w:rsidRPr="00591C9D" w:rsidRDefault="00236769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обеспечения независимой оценки уровня освоения </w:t>
      </w:r>
      <w:proofErr w:type="gramStart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щимися</w:t>
      </w:r>
      <w:proofErr w:type="gramEnd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дисциплин в период проведения промежуточной аттестации обуча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щихся:</w:t>
      </w:r>
    </w:p>
    <w:p w:rsidR="00591C9D" w:rsidRDefault="0058041E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специальность  38.05.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01 «Экономическая безопасность»: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и методика проведения налоговых проверок, гр. ЭБс-173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и ревизия, гр. ЭБс-173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Финансовое право, ЭБсз-173</w:t>
      </w:r>
    </w:p>
    <w:p w:rsidR="00591C9D" w:rsidRDefault="0058041E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специальность  21.05.04 «Горное дело», «Открытые горные работы»</w:t>
      </w:r>
      <w:r w:rsid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Горные машины и оборудование, гр. ГОс-193</w:t>
      </w:r>
      <w:r w:rsid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Гидромеханизация открытых горных работ, ГОс-173</w:t>
      </w:r>
      <w:r w:rsid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Безопасность ведения горных работ, гр. ГОс-173</w:t>
      </w:r>
    </w:p>
    <w:p w:rsidR="00591C9D" w:rsidRDefault="0058041E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 подготовки 20.03.01 «</w:t>
      </w:r>
      <w:proofErr w:type="spellStart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Техносферная</w:t>
      </w:r>
      <w:proofErr w:type="spellEnd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безопасность»</w:t>
      </w:r>
      <w:r w:rsid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тическая механика, гр. ТБ-205</w:t>
      </w:r>
      <w:r w:rsid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Основы управления проектами, ТБ-205</w:t>
      </w:r>
    </w:p>
    <w:p w:rsidR="00591C9D" w:rsidRDefault="0058041E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 подготовки 09.03.01 «Прикладная информатика»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Алгори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мизация и программирование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Философия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Дискретная математика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Основы управления професси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нальной деятельностью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Пиб-205.</w:t>
      </w:r>
    </w:p>
    <w:p w:rsidR="00591C9D" w:rsidRDefault="00236769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Запланировано тестирование групп 2-5 курсов по сформированным т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стам в рамках </w:t>
      </w:r>
      <w:proofErr w:type="spellStart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 феврале 2022 г.</w:t>
      </w:r>
    </w:p>
    <w:p w:rsidR="00591C9D" w:rsidRDefault="00236769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Тестирование по дисциплинам, организованном НИИ мониторинга к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чества образования (ФЭПО). 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591C9D" w:rsidRDefault="0058041E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Осенний семестр 2021-2022 уч. год (ГД:</w:t>
      </w:r>
      <w:proofErr w:type="gramEnd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Иностранный язык, инженерная графика, история, сопротивление материалов, электр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техника, теплотехника, БЖД, прикладная механика. </w:t>
      </w:r>
      <w:proofErr w:type="gramStart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ТБ: информатика, математика, история, химия, БЖД, иностранный язык.)</w:t>
      </w:r>
      <w:proofErr w:type="gramEnd"/>
    </w:p>
    <w:p w:rsidR="00591C9D" w:rsidRDefault="00236769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Промежуточная аттестация обучающихся очной формы </w:t>
      </w:r>
      <w:proofErr w:type="gramStart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обучения по итогам</w:t>
      </w:r>
      <w:proofErr w:type="gramEnd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выполнения курсовых работ/проектов.</w:t>
      </w:r>
    </w:p>
    <w:p w:rsidR="00591C9D" w:rsidRDefault="00236769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 олимпиадах в 2021-2022 уч. году</w:t>
      </w:r>
      <w:r w:rsid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прежде всего в 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родны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интернет-олимпиад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</w:t>
      </w:r>
      <w:proofErr w:type="gramEnd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организованны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НИИ мониторинга качества о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разования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экономика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статистика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физика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информатика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тика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теоретическая механика.</w:t>
      </w:r>
    </w:p>
    <w:p w:rsidR="00591C9D" w:rsidRDefault="0058041E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Олимпиады и конкурсы, организованные внутри филиала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межпредме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ная</w:t>
      </w:r>
      <w:proofErr w:type="spellEnd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олимпиада по промышленной безопасности (ноябрь)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метапредметная</w:t>
      </w:r>
      <w:proofErr w:type="spellEnd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олимпиада (февраль)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бизнес-проектов (май)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конкурс-игра «Я през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дент» (декабрь)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городская олимпиада по информатике (декабрь)</w:t>
      </w:r>
      <w:proofErr w:type="gramEnd"/>
    </w:p>
    <w:p w:rsidR="00591C9D" w:rsidRDefault="0058041E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Участие во внешних </w:t>
      </w:r>
      <w:proofErr w:type="gramStart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интернет-олимпиадах</w:t>
      </w:r>
      <w:proofErr w:type="gramEnd"/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всероссийской студенч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ской олимпиаде по бухгалтерскому учету «АКТИОН»</w:t>
      </w:r>
      <w:r w:rsidR="00591C9D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91C9D" w:rsidRDefault="00236769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формирования портфолио учебных и </w:t>
      </w:r>
      <w:proofErr w:type="spellStart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внеучебных</w:t>
      </w:r>
      <w:proofErr w:type="spellEnd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достиж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обучающихся. Контроль осуществляется заведующими кафедрами, гла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ным научным сотрудником, начальников отдела ВВР (в соответствии с пол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жением о портфолио обучающихся). Непосредственно работу осуществляют кур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торы групп. Отчеты заведующих кафедрами о формировании портфолио обучающихся проводились на заседаниях УМС в феврале и мае по итогам с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ра.</w:t>
      </w:r>
    </w:p>
    <w:p w:rsidR="00591C9D" w:rsidRPr="00591C9D" w:rsidRDefault="00236769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итогов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аттестаци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91C9D" w:rsidRPr="00591C9D" w:rsidRDefault="00236769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апланирован и 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реализован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комплекс мероприятий: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91C9D" w:rsidRPr="00591C9D" w:rsidRDefault="0058041E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Промежуточная аттестация обучающихся по итогам прохождения пре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дипломной практики (защита отч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тов): группа ГОс-163; группа ЭБс-173.</w:t>
      </w:r>
    </w:p>
    <w:p w:rsidR="00591C9D" w:rsidRPr="00591C9D" w:rsidRDefault="0058041E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Организация мастер-классов для обучающихся «Государственная итог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вая аттестация выпускника»: ноябрь гр. ГОс-163, фе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раль-март гр. ГОсз-163, ГПсз-163, ЭБс-173, ЭБсз-163);</w:t>
      </w:r>
      <w:proofErr w:type="gramEnd"/>
    </w:p>
    <w:p w:rsidR="00591C9D" w:rsidRPr="00591C9D" w:rsidRDefault="0058041E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Организация процедуры предварительной защиты ВКР: январь гр. ГОс-163, июнь гр. ЭБс-173, ЭБсз-163, ГПсз-163, ГОсз-163).</w:t>
      </w:r>
      <w:proofErr w:type="gramEnd"/>
    </w:p>
    <w:p w:rsidR="00591C9D" w:rsidRPr="00591C9D" w:rsidRDefault="00236769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Конкурс учебно-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методических комплексов дисциплин, размещенных в ЭИОС филиала по итогам семестра.</w:t>
      </w:r>
    </w:p>
    <w:p w:rsidR="00591C9D" w:rsidRPr="00591C9D" w:rsidRDefault="00236769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Процедура оценки качества работы педагогических работников </w:t>
      </w:r>
      <w:proofErr w:type="gramStart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чающи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мися</w:t>
      </w:r>
      <w:proofErr w:type="gramEnd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Анкетирование «Преподаватель глазами студентов» в рамках пр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цедуры </w:t>
      </w:r>
      <w:proofErr w:type="spellStart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91C9D" w:rsidRPr="00591C9D" w:rsidRDefault="00236769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proofErr w:type="gramStart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Анкетирование обучающихся и НПР «Удовлетворенность обуча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щихся и НПР в ресурсном обеспечении филиала» в рамках процедуры </w:t>
      </w:r>
      <w:proofErr w:type="spellStart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следования</w:t>
      </w:r>
      <w:proofErr w:type="spellEnd"/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58041E" w:rsidRPr="00591C9D" w:rsidRDefault="00236769" w:rsidP="00591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Ежегодно руководители АХС, ЦИТ, главный библиотекарь пред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ставляют доклад на заседание УМС, в соответствии с планом, о ресурсном оснащ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58041E" w:rsidRPr="00591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нии филиала.</w:t>
      </w:r>
    </w:p>
    <w:p w:rsidR="0058041E" w:rsidRDefault="0058041E" w:rsidP="0058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C9D" w:rsidRDefault="00591C9D" w:rsidP="0058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9D">
        <w:rPr>
          <w:rFonts w:ascii="Times New Roman" w:hAnsi="Times New Roman" w:cs="Times New Roman"/>
          <w:sz w:val="28"/>
          <w:szCs w:val="28"/>
          <w:u w:val="single"/>
        </w:rPr>
        <w:t>Обсуждение доклада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C9D" w:rsidRDefault="00591C9D" w:rsidP="0058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9D">
        <w:rPr>
          <w:rFonts w:ascii="Times New Roman" w:hAnsi="Times New Roman" w:cs="Times New Roman"/>
          <w:sz w:val="28"/>
          <w:szCs w:val="28"/>
          <w:u w:val="single"/>
        </w:rPr>
        <w:t xml:space="preserve">Зав. кафедрой </w:t>
      </w:r>
      <w:proofErr w:type="spellStart"/>
      <w:r w:rsidRPr="00591C9D">
        <w:rPr>
          <w:rFonts w:ascii="Times New Roman" w:hAnsi="Times New Roman" w:cs="Times New Roman"/>
          <w:sz w:val="28"/>
          <w:szCs w:val="28"/>
          <w:u w:val="single"/>
        </w:rPr>
        <w:t>ИТиГД</w:t>
      </w:r>
      <w:proofErr w:type="spellEnd"/>
      <w:r w:rsidRPr="00591C9D">
        <w:rPr>
          <w:rFonts w:ascii="Times New Roman" w:hAnsi="Times New Roman" w:cs="Times New Roman"/>
          <w:sz w:val="28"/>
          <w:szCs w:val="28"/>
          <w:u w:val="single"/>
        </w:rPr>
        <w:t xml:space="preserve"> Верчагина И.Ю.</w:t>
      </w:r>
      <w:r>
        <w:rPr>
          <w:rFonts w:ascii="Times New Roman" w:hAnsi="Times New Roman" w:cs="Times New Roman"/>
          <w:sz w:val="28"/>
          <w:szCs w:val="28"/>
        </w:rPr>
        <w:t xml:space="preserve"> Предлагаю дополнить перечень учебных групп, включенных в план ФЭПО-тестирования группами очно-заочной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«Экономическая безопасность». Так как студенты очной формы обучения – группа ЭБс-173 во втором семестре 2021-2022 уч. г. будут на преддипломной практике, с учетом графика занятий можно привлечь к тестированию группы 1-3 курсов этой специальности.</w:t>
      </w:r>
    </w:p>
    <w:p w:rsidR="00591C9D" w:rsidRDefault="00591C9D" w:rsidP="0058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C9D">
        <w:rPr>
          <w:rFonts w:ascii="Times New Roman" w:hAnsi="Times New Roman" w:cs="Times New Roman"/>
          <w:sz w:val="28"/>
          <w:szCs w:val="28"/>
          <w:u w:val="single"/>
        </w:rPr>
        <w:t>Долганова Ж.А.</w:t>
      </w:r>
      <w:r>
        <w:rPr>
          <w:rFonts w:ascii="Times New Roman" w:hAnsi="Times New Roman" w:cs="Times New Roman"/>
          <w:sz w:val="28"/>
          <w:szCs w:val="28"/>
        </w:rPr>
        <w:t xml:space="preserve"> Расписание занятий позволяет это сделать. </w:t>
      </w:r>
    </w:p>
    <w:p w:rsidR="004D0344" w:rsidRDefault="004D0344" w:rsidP="0058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34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Директор филиала </w:t>
      </w:r>
      <w:proofErr w:type="spellStart"/>
      <w:r w:rsidRPr="004D0344"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 w:rsidRPr="004D0344">
        <w:rPr>
          <w:rFonts w:ascii="Times New Roman" w:hAnsi="Times New Roman" w:cs="Times New Roman"/>
          <w:sz w:val="28"/>
          <w:szCs w:val="28"/>
          <w:u w:val="single"/>
        </w:rPr>
        <w:t xml:space="preserve"> И.К.</w:t>
      </w:r>
      <w:r>
        <w:rPr>
          <w:rFonts w:ascii="Times New Roman" w:hAnsi="Times New Roman" w:cs="Times New Roman"/>
          <w:sz w:val="28"/>
          <w:szCs w:val="28"/>
        </w:rPr>
        <w:t xml:space="preserve"> Обращаю ваше внимание на то, что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роприятия по </w:t>
      </w:r>
      <w:r w:rsidRPr="004D0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 внутренней и внешней оценки качества обуч</w:t>
      </w:r>
      <w:r w:rsidRPr="004D0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D03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части, совпадающей с целевыми показателями деятельности кафедр, должны совпадать.</w:t>
      </w:r>
    </w:p>
    <w:p w:rsidR="00E715EB" w:rsidRDefault="00E715EB" w:rsidP="005E008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E0089" w:rsidRDefault="005E0089" w:rsidP="005E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b/>
          <w:sz w:val="28"/>
          <w:szCs w:val="28"/>
        </w:rPr>
        <w:t>, Ученый совет решил:</w:t>
      </w:r>
    </w:p>
    <w:p w:rsidR="00E715EB" w:rsidRDefault="00E715EB" w:rsidP="005E0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344" w:rsidRDefault="004D0344" w:rsidP="0047660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целевые показатели работы кафедр на 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476600" w:rsidRPr="004D0344" w:rsidRDefault="00562DC5" w:rsidP="0047660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D0344"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="004D0344" w:rsidRPr="004D0344">
        <w:rPr>
          <w:rFonts w:ascii="Times New Roman" w:hAnsi="Times New Roman" w:cs="Times New Roman"/>
          <w:sz w:val="28"/>
          <w:szCs w:val="28"/>
        </w:rPr>
        <w:t>организации внутренней и внешней оценки качества обучения</w:t>
      </w:r>
      <w:r w:rsidR="004D0344" w:rsidRPr="004D0344">
        <w:rPr>
          <w:rFonts w:ascii="Times New Roman" w:hAnsi="Times New Roman" w:cs="Times New Roman"/>
          <w:sz w:val="28"/>
          <w:szCs w:val="28"/>
        </w:rPr>
        <w:t xml:space="preserve"> за 2020-2021 </w:t>
      </w:r>
      <w:proofErr w:type="spellStart"/>
      <w:r w:rsidR="004D0344" w:rsidRPr="004D034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4D0344" w:rsidRPr="004D0344">
        <w:rPr>
          <w:rFonts w:ascii="Times New Roman" w:hAnsi="Times New Roman" w:cs="Times New Roman"/>
          <w:sz w:val="28"/>
          <w:szCs w:val="28"/>
        </w:rPr>
        <w:t>. к сведению.</w:t>
      </w:r>
    </w:p>
    <w:p w:rsidR="004D0344" w:rsidRPr="004D0344" w:rsidRDefault="004D0344" w:rsidP="0047660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44">
        <w:rPr>
          <w:rFonts w:ascii="Times New Roman" w:hAnsi="Times New Roman" w:cs="Times New Roman"/>
          <w:sz w:val="28"/>
          <w:szCs w:val="28"/>
        </w:rPr>
        <w:t>П</w:t>
      </w:r>
      <w:r w:rsidRPr="004D0344">
        <w:rPr>
          <w:rFonts w:ascii="Times New Roman" w:hAnsi="Times New Roman" w:cs="Times New Roman"/>
          <w:sz w:val="28"/>
          <w:szCs w:val="28"/>
        </w:rPr>
        <w:t>ризнать работу структур филиала в рамках независимой оценк</w:t>
      </w:r>
      <w:r w:rsidRPr="004D0344">
        <w:rPr>
          <w:rFonts w:ascii="Times New Roman" w:hAnsi="Times New Roman" w:cs="Times New Roman"/>
          <w:sz w:val="28"/>
          <w:szCs w:val="28"/>
        </w:rPr>
        <w:t>и</w:t>
      </w:r>
      <w:r w:rsidRPr="004D0344">
        <w:rPr>
          <w:rFonts w:ascii="Times New Roman" w:hAnsi="Times New Roman" w:cs="Times New Roman"/>
          <w:sz w:val="28"/>
          <w:szCs w:val="28"/>
        </w:rPr>
        <w:t xml:space="preserve"> кач</w:t>
      </w:r>
      <w:r w:rsidRPr="004D0344">
        <w:rPr>
          <w:rFonts w:ascii="Times New Roman" w:hAnsi="Times New Roman" w:cs="Times New Roman"/>
          <w:sz w:val="28"/>
          <w:szCs w:val="28"/>
        </w:rPr>
        <w:t>е</w:t>
      </w:r>
      <w:r w:rsidRPr="004D0344">
        <w:rPr>
          <w:rFonts w:ascii="Times New Roman" w:hAnsi="Times New Roman" w:cs="Times New Roman"/>
          <w:sz w:val="28"/>
          <w:szCs w:val="28"/>
        </w:rPr>
        <w:t xml:space="preserve">ства образования за </w:t>
      </w:r>
      <w:r w:rsidRPr="004D0344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Pr="004D034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D0344">
        <w:rPr>
          <w:rFonts w:ascii="Times New Roman" w:hAnsi="Times New Roman" w:cs="Times New Roman"/>
          <w:sz w:val="28"/>
          <w:szCs w:val="28"/>
        </w:rPr>
        <w:t>. удовл</w:t>
      </w:r>
      <w:r w:rsidRPr="004D0344">
        <w:rPr>
          <w:rFonts w:ascii="Times New Roman" w:hAnsi="Times New Roman" w:cs="Times New Roman"/>
          <w:sz w:val="28"/>
          <w:szCs w:val="28"/>
        </w:rPr>
        <w:t>е</w:t>
      </w:r>
      <w:r w:rsidRPr="004D0344">
        <w:rPr>
          <w:rFonts w:ascii="Times New Roman" w:hAnsi="Times New Roman" w:cs="Times New Roman"/>
          <w:sz w:val="28"/>
          <w:szCs w:val="28"/>
        </w:rPr>
        <w:t xml:space="preserve">творительной. </w:t>
      </w:r>
    </w:p>
    <w:p w:rsidR="004D0344" w:rsidRDefault="004D0344" w:rsidP="0047660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44">
        <w:rPr>
          <w:rFonts w:ascii="Times New Roman" w:hAnsi="Times New Roman" w:cs="Times New Roman"/>
          <w:sz w:val="28"/>
          <w:szCs w:val="28"/>
        </w:rPr>
        <w:t>Продолжит</w:t>
      </w:r>
      <w:r w:rsidRPr="004D0344">
        <w:rPr>
          <w:rFonts w:ascii="Times New Roman" w:hAnsi="Times New Roman" w:cs="Times New Roman"/>
          <w:sz w:val="28"/>
          <w:szCs w:val="28"/>
        </w:rPr>
        <w:t>ь работу</w:t>
      </w:r>
      <w:r w:rsidRPr="004D0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344">
        <w:rPr>
          <w:rFonts w:ascii="Times New Roman" w:hAnsi="Times New Roman" w:cs="Times New Roman"/>
          <w:sz w:val="28"/>
          <w:szCs w:val="28"/>
        </w:rPr>
        <w:t>организации внутренней и внешней оценки кач</w:t>
      </w:r>
      <w:r w:rsidRPr="004D0344">
        <w:rPr>
          <w:rFonts w:ascii="Times New Roman" w:hAnsi="Times New Roman" w:cs="Times New Roman"/>
          <w:sz w:val="28"/>
          <w:szCs w:val="28"/>
        </w:rPr>
        <w:t>е</w:t>
      </w:r>
      <w:r w:rsidRPr="004D0344">
        <w:rPr>
          <w:rFonts w:ascii="Times New Roman" w:hAnsi="Times New Roman" w:cs="Times New Roman"/>
          <w:sz w:val="28"/>
          <w:szCs w:val="28"/>
        </w:rPr>
        <w:t>ства обучения</w:t>
      </w:r>
      <w:r w:rsidRPr="004D0344">
        <w:rPr>
          <w:rFonts w:ascii="Times New Roman" w:hAnsi="Times New Roman" w:cs="Times New Roman"/>
          <w:sz w:val="28"/>
          <w:szCs w:val="28"/>
        </w:rPr>
        <w:t xml:space="preserve"> </w:t>
      </w:r>
      <w:r w:rsidRPr="004D0344">
        <w:rPr>
          <w:rFonts w:ascii="Times New Roman" w:hAnsi="Times New Roman" w:cs="Times New Roman"/>
          <w:sz w:val="28"/>
          <w:szCs w:val="28"/>
        </w:rPr>
        <w:t>в соответствии с принятым планом работы на 2021-2022 учебный год</w:t>
      </w:r>
      <w:r w:rsidRPr="004D0344">
        <w:rPr>
          <w:rFonts w:ascii="Times New Roman" w:hAnsi="Times New Roman" w:cs="Times New Roman"/>
          <w:sz w:val="28"/>
          <w:szCs w:val="28"/>
        </w:rPr>
        <w:t>.</w:t>
      </w:r>
    </w:p>
    <w:p w:rsidR="00E715EB" w:rsidRDefault="00E715EB" w:rsidP="002F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EB" w:rsidRDefault="00E715EB" w:rsidP="005E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089" w:rsidRDefault="004D0344" w:rsidP="004D034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00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5E0089">
        <w:rPr>
          <w:rFonts w:ascii="Times New Roman" w:hAnsi="Times New Roman"/>
          <w:sz w:val="28"/>
          <w:szCs w:val="28"/>
        </w:rPr>
        <w:t xml:space="preserve">И.К. </w:t>
      </w:r>
      <w:proofErr w:type="spellStart"/>
      <w:r w:rsidR="005E0089"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5E0089" w:rsidRDefault="005E0089" w:rsidP="005E0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089" w:rsidRDefault="005E0089" w:rsidP="005E0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089" w:rsidRDefault="005E0089" w:rsidP="004D034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p w:rsidR="0084419C" w:rsidRDefault="0084419C" w:rsidP="00A73272">
      <w:pPr>
        <w:jc w:val="both"/>
      </w:pPr>
    </w:p>
    <w:sectPr w:rsidR="0084419C" w:rsidSect="001F1B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F28"/>
    <w:multiLevelType w:val="hybridMultilevel"/>
    <w:tmpl w:val="8378F2D4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0E11FA"/>
    <w:multiLevelType w:val="hybridMultilevel"/>
    <w:tmpl w:val="7E424948"/>
    <w:lvl w:ilvl="0" w:tplc="D910F53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964780"/>
    <w:multiLevelType w:val="hybridMultilevel"/>
    <w:tmpl w:val="C8B429B0"/>
    <w:lvl w:ilvl="0" w:tplc="97FC3F4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0F0A98"/>
    <w:multiLevelType w:val="hybridMultilevel"/>
    <w:tmpl w:val="2AF6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5AC3"/>
    <w:multiLevelType w:val="hybridMultilevel"/>
    <w:tmpl w:val="1A06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27C1C"/>
    <w:multiLevelType w:val="hybridMultilevel"/>
    <w:tmpl w:val="1632003E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164E6D"/>
    <w:multiLevelType w:val="hybridMultilevel"/>
    <w:tmpl w:val="56820B36"/>
    <w:lvl w:ilvl="0" w:tplc="947CD5C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8C14CB2"/>
    <w:multiLevelType w:val="hybridMultilevel"/>
    <w:tmpl w:val="EB74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57AF0"/>
    <w:multiLevelType w:val="hybridMultilevel"/>
    <w:tmpl w:val="EB74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2290C"/>
    <w:multiLevelType w:val="hybridMultilevel"/>
    <w:tmpl w:val="DD5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7116C"/>
    <w:multiLevelType w:val="hybridMultilevel"/>
    <w:tmpl w:val="0588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E0E36"/>
    <w:multiLevelType w:val="hybridMultilevel"/>
    <w:tmpl w:val="BAFE359A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9B"/>
    <w:rsid w:val="00184548"/>
    <w:rsid w:val="001F1B4D"/>
    <w:rsid w:val="001F3728"/>
    <w:rsid w:val="00210C62"/>
    <w:rsid w:val="00236769"/>
    <w:rsid w:val="002F633E"/>
    <w:rsid w:val="00427781"/>
    <w:rsid w:val="00433E5D"/>
    <w:rsid w:val="00476600"/>
    <w:rsid w:val="00497B2E"/>
    <w:rsid w:val="004A411D"/>
    <w:rsid w:val="004B6428"/>
    <w:rsid w:val="004D0344"/>
    <w:rsid w:val="004F3556"/>
    <w:rsid w:val="005072A5"/>
    <w:rsid w:val="00562DC5"/>
    <w:rsid w:val="0058041E"/>
    <w:rsid w:val="00591C9D"/>
    <w:rsid w:val="005E0089"/>
    <w:rsid w:val="006669C7"/>
    <w:rsid w:val="006D3660"/>
    <w:rsid w:val="0072520D"/>
    <w:rsid w:val="00836D87"/>
    <w:rsid w:val="0084419C"/>
    <w:rsid w:val="00871E3F"/>
    <w:rsid w:val="0087693E"/>
    <w:rsid w:val="00951283"/>
    <w:rsid w:val="009A54DB"/>
    <w:rsid w:val="00A000A5"/>
    <w:rsid w:val="00A73272"/>
    <w:rsid w:val="00AA269B"/>
    <w:rsid w:val="00B37591"/>
    <w:rsid w:val="00B42BAD"/>
    <w:rsid w:val="00B91B71"/>
    <w:rsid w:val="00D07A7E"/>
    <w:rsid w:val="00D77819"/>
    <w:rsid w:val="00E715EB"/>
    <w:rsid w:val="00F4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19C"/>
    <w:pPr>
      <w:spacing w:after="0" w:line="240" w:lineRule="auto"/>
    </w:pPr>
  </w:style>
  <w:style w:type="character" w:customStyle="1" w:styleId="1">
    <w:name w:val="Заголовок №1_"/>
    <w:link w:val="11"/>
    <w:uiPriority w:val="99"/>
    <w:locked/>
    <w:rsid w:val="008441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4419C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"/>
    <w:uiPriority w:val="99"/>
    <w:rsid w:val="0084419C"/>
  </w:style>
  <w:style w:type="character" w:customStyle="1" w:styleId="a4">
    <w:name w:val="Абзац списка Знак"/>
    <w:link w:val="a5"/>
    <w:uiPriority w:val="34"/>
    <w:locked/>
    <w:rsid w:val="00433E5D"/>
  </w:style>
  <w:style w:type="paragraph" w:styleId="a5">
    <w:name w:val="List Paragraph"/>
    <w:basedOn w:val="a"/>
    <w:link w:val="a4"/>
    <w:uiPriority w:val="34"/>
    <w:qFormat/>
    <w:rsid w:val="00433E5D"/>
    <w:pPr>
      <w:ind w:left="720"/>
      <w:contextualSpacing/>
    </w:pPr>
  </w:style>
  <w:style w:type="table" w:styleId="a6">
    <w:name w:val="Table Grid"/>
    <w:basedOn w:val="a1"/>
    <w:uiPriority w:val="59"/>
    <w:rsid w:val="0072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locked/>
    <w:rsid w:val="005804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8041E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19C"/>
    <w:pPr>
      <w:spacing w:after="0" w:line="240" w:lineRule="auto"/>
    </w:pPr>
  </w:style>
  <w:style w:type="character" w:customStyle="1" w:styleId="1">
    <w:name w:val="Заголовок №1_"/>
    <w:link w:val="11"/>
    <w:uiPriority w:val="99"/>
    <w:locked/>
    <w:rsid w:val="008441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4419C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"/>
    <w:uiPriority w:val="99"/>
    <w:rsid w:val="0084419C"/>
  </w:style>
  <w:style w:type="character" w:customStyle="1" w:styleId="a4">
    <w:name w:val="Абзац списка Знак"/>
    <w:link w:val="a5"/>
    <w:uiPriority w:val="34"/>
    <w:locked/>
    <w:rsid w:val="00433E5D"/>
  </w:style>
  <w:style w:type="paragraph" w:styleId="a5">
    <w:name w:val="List Paragraph"/>
    <w:basedOn w:val="a"/>
    <w:link w:val="a4"/>
    <w:uiPriority w:val="34"/>
    <w:qFormat/>
    <w:rsid w:val="00433E5D"/>
    <w:pPr>
      <w:ind w:left="720"/>
      <w:contextualSpacing/>
    </w:pPr>
  </w:style>
  <w:style w:type="table" w:styleId="a6">
    <w:name w:val="Table Grid"/>
    <w:basedOn w:val="a1"/>
    <w:uiPriority w:val="59"/>
    <w:rsid w:val="0072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locked/>
    <w:rsid w:val="005804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58041E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2021-09-08T05:10:00Z</cp:lastPrinted>
  <dcterms:created xsi:type="dcterms:W3CDTF">2019-08-30T01:14:00Z</dcterms:created>
  <dcterms:modified xsi:type="dcterms:W3CDTF">2021-11-01T15:38:00Z</dcterms:modified>
</cp:coreProperties>
</file>