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8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37DE" w:rsidRPr="00115B61" w:rsidRDefault="0089396C" w:rsidP="0035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7A14">
        <w:rPr>
          <w:rFonts w:ascii="Times New Roman" w:hAnsi="Times New Roman" w:cs="Times New Roman"/>
          <w:b/>
          <w:sz w:val="28"/>
          <w:szCs w:val="28"/>
        </w:rPr>
        <w:t>0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BF7A14">
        <w:rPr>
          <w:rFonts w:ascii="Times New Roman" w:hAnsi="Times New Roman" w:cs="Times New Roman"/>
          <w:b/>
          <w:sz w:val="28"/>
          <w:szCs w:val="28"/>
        </w:rPr>
        <w:t>3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45E5" w:rsidRPr="00BF7A14" w:rsidRDefault="004745E5" w:rsidP="008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Итоги приемной кампании в 2022-2023 учебного года. </w:t>
      </w:r>
    </w:p>
    <w:p w:rsidR="00BF7A14" w:rsidRPr="00BF7A14" w:rsidRDefault="00BF7A14" w:rsidP="00BF7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ответственный секретарь приемной комиссии филиала </w:t>
      </w:r>
      <w:proofErr w:type="spellStart"/>
      <w:r w:rsidRP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 w:rsidRP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BF7A14" w:rsidRPr="00BF7A14" w:rsidRDefault="00BF7A14" w:rsidP="00BF7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О подготовке филиала к 2023-2024 учебному году и отопительному сезону. </w:t>
      </w:r>
    </w:p>
    <w:p w:rsidR="00BF7A14" w:rsidRPr="00BF7A14" w:rsidRDefault="00BF7A14" w:rsidP="00BF7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руководитель АХС Кузнецов А.В.</w:t>
      </w:r>
    </w:p>
    <w:p w:rsidR="00BF7A14" w:rsidRPr="00BF7A14" w:rsidRDefault="00BF7A14" w:rsidP="00BF7A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BF7A14">
        <w:rPr>
          <w:rFonts w:ascii="Times New Roman" w:hAnsi="Times New Roman" w:cs="Times New Roman"/>
          <w:b/>
          <w:sz w:val="28"/>
          <w:szCs w:val="28"/>
        </w:rPr>
        <w:t>Избрание научно-педагогических работников филиала.</w:t>
      </w:r>
      <w:r w:rsidRPr="00BF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14" w:rsidRPr="00BF7A14" w:rsidRDefault="00BF7A14" w:rsidP="00BF7A14">
      <w:pPr>
        <w:pStyle w:val="a3"/>
        <w:spacing w:after="0" w:line="240" w:lineRule="auto"/>
        <w:ind w:left="466" w:firstLine="2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Докладчик - ученый секретарь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F7A14" w:rsidRPr="00BF7A14" w:rsidRDefault="00BF7A14" w:rsidP="00BF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F7A14" w:rsidRPr="00BF7A14" w:rsidRDefault="00BF7A14" w:rsidP="00BF7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A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Разное.</w:t>
      </w: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96C" w:rsidRDefault="003537DE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ответственного секретаря приемной комиссии филиала </w:t>
      </w:r>
      <w:proofErr w:type="spellStart"/>
      <w:r w:rsid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Лейбутину</w:t>
      </w:r>
      <w:proofErr w:type="spellEnd"/>
      <w:r w:rsid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7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.В.</w:t>
      </w:r>
    </w:p>
    <w:p w:rsidR="00BF7A14" w:rsidRDefault="00BF7A14" w:rsidP="00602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2571" w:rsidRPr="00602571" w:rsidRDefault="00602571" w:rsidP="006025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приемной кампании 2022-2023 учебного года</w:t>
      </w:r>
    </w:p>
    <w:p w:rsidR="00602571" w:rsidRPr="00BF7A14" w:rsidRDefault="00602571" w:rsidP="00BF7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Приемная кампания 2022-2023 учебного года осуществляла свою деятельность в соответствии с Правилами приема на обучение по образовательным программам высшего и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71">
        <w:rPr>
          <w:rFonts w:ascii="Times New Roman" w:hAnsi="Times New Roman" w:cs="Times New Roman"/>
          <w:sz w:val="28"/>
          <w:szCs w:val="28"/>
        </w:rPr>
        <w:t>Остановимся по</w:t>
      </w:r>
      <w:r w:rsidRPr="00BF7A14">
        <w:rPr>
          <w:rFonts w:ascii="Times New Roman" w:hAnsi="Times New Roman" w:cs="Times New Roman"/>
          <w:sz w:val="28"/>
          <w:szCs w:val="28"/>
        </w:rPr>
        <w:t>дробнее на этих направлениях.</w:t>
      </w:r>
    </w:p>
    <w:p w:rsidR="00BF7A14" w:rsidRPr="00BF7A14" w:rsidRDefault="00BF7A14" w:rsidP="00BF7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Задачи по набору 2023г.: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По специальностям \ направлениям подготовки ВО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Контрольные цифры приема (очное бюджетное обучение):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Специальность Горное дело – 11 мест (из них по особой квоте 2, целевая квота 1, отдельная квота 2)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lastRenderedPageBreak/>
        <w:t>По договорам об оказании платных образовательных услуг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A1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безопасность - 25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Прикладная информатика – 20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Горное дело – 75, из них ГЭ – 15, ГП - 25, ГО - 35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Экономическая безопасность – 10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Менеджмент – 10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A14">
        <w:rPr>
          <w:rFonts w:ascii="Times New Roman" w:hAnsi="Times New Roman" w:cs="Times New Roman"/>
          <w:sz w:val="28"/>
          <w:szCs w:val="28"/>
        </w:rPr>
        <w:t>его на ВО – 140 мест (вместе с бюджетом 151)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Контрольные цифры приема (очное бюджетное обучение):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Информационные системы и программирование – 23 места 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Информационные системы и программирование – 10 после 9 класса 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и 2 после 11 класса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A14">
        <w:rPr>
          <w:rFonts w:ascii="Times New Roman" w:hAnsi="Times New Roman" w:cs="Times New Roman"/>
          <w:sz w:val="28"/>
          <w:szCs w:val="28"/>
        </w:rPr>
        <w:t>его на СПО – 12 мест (вместе с бюджетом 35)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7A14">
        <w:rPr>
          <w:rFonts w:ascii="Times New Roman" w:hAnsi="Times New Roman" w:cs="Times New Roman"/>
          <w:sz w:val="28"/>
          <w:szCs w:val="28"/>
        </w:rPr>
        <w:t xml:space="preserve">бщее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7A14">
        <w:rPr>
          <w:rFonts w:ascii="Times New Roman" w:hAnsi="Times New Roman" w:cs="Times New Roman"/>
          <w:sz w:val="28"/>
          <w:szCs w:val="28"/>
        </w:rPr>
        <w:t xml:space="preserve">оличество мест по плану </w:t>
      </w:r>
      <w:r>
        <w:rPr>
          <w:rFonts w:ascii="Times New Roman" w:hAnsi="Times New Roman" w:cs="Times New Roman"/>
          <w:sz w:val="28"/>
          <w:szCs w:val="28"/>
        </w:rPr>
        <w:t xml:space="preserve">на 2023 г. составило </w:t>
      </w:r>
      <w:r w:rsidRPr="00BF7A14">
        <w:rPr>
          <w:rFonts w:ascii="Times New Roman" w:hAnsi="Times New Roman" w:cs="Times New Roman"/>
          <w:sz w:val="28"/>
          <w:szCs w:val="28"/>
        </w:rPr>
        <w:t xml:space="preserve">186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Для реализации задач по набору 2023 был разработан план мероприятий по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14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в рамках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деятельности были проведены согласно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14">
        <w:rPr>
          <w:rFonts w:ascii="Times New Roman" w:hAnsi="Times New Roman" w:cs="Times New Roman"/>
          <w:sz w:val="28"/>
          <w:szCs w:val="28"/>
        </w:rPr>
        <w:t xml:space="preserve">Приемная Комиссия начала свою работу по приему заявлений и документов 20.06, завершила прием документов 18.08. </w:t>
      </w:r>
    </w:p>
    <w:p w:rsidR="00BF7A14" w:rsidRPr="00BF7A14" w:rsidRDefault="00BF7A14" w:rsidP="00B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4">
        <w:rPr>
          <w:rFonts w:ascii="Times New Roman" w:hAnsi="Times New Roman" w:cs="Times New Roman"/>
          <w:b/>
          <w:sz w:val="28"/>
          <w:szCs w:val="28"/>
        </w:rPr>
        <w:t>Итоги работы:</w:t>
      </w:r>
    </w:p>
    <w:p w:rsidR="00BF7A14" w:rsidRPr="0034778E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8E">
        <w:rPr>
          <w:rFonts w:ascii="Times New Roman" w:hAnsi="Times New Roman" w:cs="Times New Roman"/>
          <w:sz w:val="28"/>
          <w:szCs w:val="28"/>
        </w:rPr>
        <w:t xml:space="preserve">По СПО 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Заявления на СПО (бюджет/контракт принимались) до 15.08 включительно. 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Приказ о Зачисление по бюджету прошел 17.08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Приказ о зачислении по контракту 21.08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Было принято заявлений 56, из них 34 оригинала бюджет, 19 копий контракт и 3 заявления после 11 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Pr="00BF7A14">
        <w:rPr>
          <w:rFonts w:ascii="Times New Roman" w:hAnsi="Times New Roman" w:cs="Times New Roman"/>
          <w:sz w:val="28"/>
          <w:szCs w:val="28"/>
        </w:rPr>
        <w:t xml:space="preserve"> (контракт) 2 оригинала и 1 копия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Конкурс на бюджет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BF7A14">
        <w:rPr>
          <w:rFonts w:ascii="Times New Roman" w:hAnsi="Times New Roman" w:cs="Times New Roman"/>
          <w:sz w:val="28"/>
          <w:szCs w:val="28"/>
        </w:rPr>
        <w:t>2,3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По итогам зачислены 23 человека на бю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F7A14">
        <w:rPr>
          <w:rFonts w:ascii="Times New Roman" w:hAnsi="Times New Roman" w:cs="Times New Roman"/>
          <w:sz w:val="28"/>
          <w:szCs w:val="28"/>
        </w:rPr>
        <w:t>жетную форму и 12 чел. на контрактную форму, в том числе 2 чел. после 11 класса.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Средний балл на бюджет 4,3 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на контракт (10 </w:t>
      </w:r>
      <w:proofErr w:type="gramStart"/>
      <w:r w:rsidRPr="00BF7A14">
        <w:rPr>
          <w:rFonts w:ascii="Times New Roman" w:hAnsi="Times New Roman" w:cs="Times New Roman"/>
          <w:sz w:val="28"/>
          <w:szCs w:val="28"/>
        </w:rPr>
        <w:t>чел )</w:t>
      </w:r>
      <w:proofErr w:type="gramEnd"/>
      <w:r w:rsidRPr="00BF7A14">
        <w:rPr>
          <w:rFonts w:ascii="Times New Roman" w:hAnsi="Times New Roman" w:cs="Times New Roman"/>
          <w:sz w:val="28"/>
          <w:szCs w:val="28"/>
        </w:rPr>
        <w:t xml:space="preserve"> 3,47  (12 чел) 3,55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Проходной балл 3,7 (4 </w:t>
      </w:r>
      <w:proofErr w:type="gramStart"/>
      <w:r w:rsidRPr="00BF7A14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BF7A14">
        <w:rPr>
          <w:rFonts w:ascii="Times New Roman" w:hAnsi="Times New Roman" w:cs="Times New Roman"/>
          <w:sz w:val="28"/>
          <w:szCs w:val="28"/>
        </w:rPr>
        <w:t xml:space="preserve"> ниже 4 -3,9 3,8 3,7 3,7)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Выполнение запланированных показателей осуществлено в 100% объеме</w:t>
      </w:r>
    </w:p>
    <w:tbl>
      <w:tblPr>
        <w:tblStyle w:val="a5"/>
        <w:tblpPr w:leftFromText="180" w:rightFromText="180" w:vertAnchor="text" w:horzAnchor="margin" w:tblpY="157"/>
        <w:tblW w:w="0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2409"/>
      </w:tblGrid>
      <w:tr w:rsidR="00BF7A14" w:rsidRPr="00BF7A14" w:rsidTr="00BF7A14">
        <w:trPr>
          <w:trHeight w:val="28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Очная форма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плана в относительном выражении, % (р.)</w:t>
            </w:r>
          </w:p>
        </w:tc>
      </w:tr>
      <w:tr w:rsidR="00BF7A14" w:rsidRPr="00BF7A14" w:rsidTr="00BF7A14">
        <w:trPr>
          <w:trHeight w:val="11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7A14" w:rsidRPr="00BF7A14" w:rsidTr="00BF7A14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Информационные системы и программирование (база 9 </w:t>
            </w:r>
            <w:proofErr w:type="spellStart"/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</w:t>
            </w:r>
          </w:p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F7A14" w:rsidRPr="00BF7A14" w:rsidTr="00BF7A14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Информационные системы и программирование (база 11 </w:t>
            </w:r>
            <w:proofErr w:type="spellStart"/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F7A14" w:rsidRPr="00BF7A14" w:rsidTr="00BF7A14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A14" w:rsidRPr="0034778E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8E">
        <w:rPr>
          <w:rFonts w:ascii="Times New Roman" w:hAnsi="Times New Roman" w:cs="Times New Roman"/>
          <w:sz w:val="28"/>
          <w:szCs w:val="28"/>
        </w:rPr>
        <w:t>По ВО (очная форма)</w:t>
      </w:r>
    </w:p>
    <w:tbl>
      <w:tblPr>
        <w:tblStyle w:val="a5"/>
        <w:tblpPr w:leftFromText="180" w:rightFromText="180" w:vertAnchor="text" w:horzAnchor="margin" w:tblpY="157"/>
        <w:tblW w:w="0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2409"/>
      </w:tblGrid>
      <w:tr w:rsidR="00BF7A14" w:rsidRPr="00BF7A14" w:rsidTr="00BF7A14">
        <w:trPr>
          <w:trHeight w:val="28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Очная форма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плана в относительном выражении, % (р.)</w:t>
            </w:r>
          </w:p>
        </w:tc>
      </w:tr>
      <w:tr w:rsidR="00BF7A14" w:rsidRPr="00BF7A14" w:rsidTr="00BF7A14">
        <w:trPr>
          <w:trHeight w:val="11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7A14" w:rsidRPr="00BF7A14" w:rsidTr="00BF7A14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Горное дело (открытые горные работы)</w:t>
            </w:r>
          </w:p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F7A14" w:rsidRPr="00BF7A14" w:rsidTr="00BF7A14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BF7A14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A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Заявления на очную форму (бюджет) принимались до 14.07 (по ВИ) и 25.07 (ЕГЭ), Приказ по квотам был издан 30.07</w:t>
      </w:r>
      <w:r>
        <w:rPr>
          <w:rFonts w:ascii="Times New Roman" w:hAnsi="Times New Roman" w:cs="Times New Roman"/>
          <w:sz w:val="28"/>
          <w:szCs w:val="28"/>
        </w:rPr>
        <w:t xml:space="preserve">.223. </w:t>
      </w:r>
      <w:r w:rsidRPr="00BF7A14">
        <w:rPr>
          <w:rFonts w:ascii="Times New Roman" w:hAnsi="Times New Roman" w:cs="Times New Roman"/>
          <w:sz w:val="28"/>
          <w:szCs w:val="28"/>
        </w:rPr>
        <w:t>Приказ по основному этапу 9.08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На очную форму на бюджет было подано 22 заявления, из них 18 оригиналов, 5 по ЕГЭ. К ВИ были допущены 15 человек. 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Конкурс составил 2 </w:t>
      </w:r>
      <w:proofErr w:type="gramStart"/>
      <w:r w:rsidRPr="00BF7A14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BF7A14">
        <w:rPr>
          <w:rFonts w:ascii="Times New Roman" w:hAnsi="Times New Roman" w:cs="Times New Roman"/>
          <w:sz w:val="28"/>
          <w:szCs w:val="28"/>
        </w:rPr>
        <w:t xml:space="preserve"> на место, конкурс по оригиналам 1,64</w:t>
      </w:r>
    </w:p>
    <w:p w:rsidR="00BF7A14" w:rsidRPr="00BF7A14" w:rsidRDefault="00BF7A14" w:rsidP="00BF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 xml:space="preserve">По итогу была набрана группа 11 человек, в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. 2 чел. по особой квоте. 3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ЕГЭшника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и 8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ВИшек</w:t>
      </w:r>
      <w:proofErr w:type="spellEnd"/>
    </w:p>
    <w:p w:rsidR="00BF7A14" w:rsidRPr="0034778E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8E">
        <w:rPr>
          <w:rFonts w:ascii="Times New Roman" w:hAnsi="Times New Roman" w:cs="Times New Roman"/>
          <w:sz w:val="28"/>
          <w:szCs w:val="28"/>
        </w:rPr>
        <w:t xml:space="preserve">Средний балл ЕГЭ составил 64,2 (ср по ВИ и </w:t>
      </w:r>
      <w:proofErr w:type="gramStart"/>
      <w:r w:rsidRPr="0034778E">
        <w:rPr>
          <w:rFonts w:ascii="Times New Roman" w:hAnsi="Times New Roman" w:cs="Times New Roman"/>
          <w:sz w:val="28"/>
          <w:szCs w:val="28"/>
        </w:rPr>
        <w:t>ЕГЭ  63</w:t>
      </w:r>
      <w:proofErr w:type="gramEnd"/>
      <w:r w:rsidRPr="0034778E">
        <w:rPr>
          <w:rFonts w:ascii="Times New Roman" w:hAnsi="Times New Roman" w:cs="Times New Roman"/>
          <w:sz w:val="28"/>
          <w:szCs w:val="28"/>
        </w:rPr>
        <w:t>,03)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236, </w:t>
      </w:r>
      <w:r w:rsidRPr="00BF7A14">
        <w:rPr>
          <w:rFonts w:ascii="Times New Roman" w:hAnsi="Times New Roman" w:cs="Times New Roman"/>
          <w:sz w:val="28"/>
          <w:szCs w:val="28"/>
        </w:rPr>
        <w:t>Агеев 162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A14">
        <w:rPr>
          <w:rFonts w:ascii="Times New Roman" w:hAnsi="Times New Roman" w:cs="Times New Roman"/>
          <w:sz w:val="28"/>
          <w:szCs w:val="28"/>
        </w:rPr>
        <w:t>Кобылинская 180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Заявления на очно-заочную и заочные формы принимались до 18.08 включительно, Приказ о зачислении будет 30.08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подано 247 заявлений,</w:t>
      </w:r>
      <w:r w:rsidRPr="00BF7A14">
        <w:rPr>
          <w:rFonts w:ascii="Times New Roman" w:hAnsi="Times New Roman" w:cs="Times New Roman"/>
          <w:sz w:val="28"/>
          <w:szCs w:val="28"/>
        </w:rPr>
        <w:t xml:space="preserve"> из них 216 оригиналов. </w:t>
      </w:r>
    </w:p>
    <w:p w:rsidR="00BF7A14" w:rsidRP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Стоит отметить что в этом году был большой поток заявлений, поданных через ЕПГУ 37 (12 зач</w:t>
      </w:r>
      <w:r>
        <w:rPr>
          <w:rFonts w:ascii="Times New Roman" w:hAnsi="Times New Roman" w:cs="Times New Roman"/>
          <w:sz w:val="28"/>
          <w:szCs w:val="28"/>
        </w:rPr>
        <w:t>ислены) и</w:t>
      </w:r>
      <w:r w:rsidRPr="00BF7A14">
        <w:rPr>
          <w:rFonts w:ascii="Times New Roman" w:hAnsi="Times New Roman" w:cs="Times New Roman"/>
          <w:sz w:val="28"/>
          <w:szCs w:val="28"/>
        </w:rPr>
        <w:t xml:space="preserve"> через личный кабинет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BF7A14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12 (4 человека)</w:t>
      </w:r>
    </w:p>
    <w:p w:rsid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Все заявления были зарегистрированы согласно срокам и из данных заявлений удалось зачислить 12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4">
        <w:rPr>
          <w:rFonts w:ascii="Times New Roman" w:hAnsi="Times New Roman" w:cs="Times New Roman"/>
          <w:sz w:val="28"/>
          <w:szCs w:val="28"/>
        </w:rPr>
        <w:t xml:space="preserve"> через ЕПГУ и 4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4">
        <w:rPr>
          <w:rFonts w:ascii="Times New Roman" w:hAnsi="Times New Roman" w:cs="Times New Roman"/>
          <w:sz w:val="28"/>
          <w:szCs w:val="28"/>
        </w:rPr>
        <w:t xml:space="preserve"> через 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14">
        <w:rPr>
          <w:rFonts w:ascii="Times New Roman" w:hAnsi="Times New Roman" w:cs="Times New Roman"/>
          <w:sz w:val="28"/>
          <w:szCs w:val="28"/>
        </w:rPr>
        <w:t>Остальные абитуриенты либо предпочли другой ВУЗ и не явились на ВИ,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14">
        <w:rPr>
          <w:rFonts w:ascii="Times New Roman" w:hAnsi="Times New Roman" w:cs="Times New Roman"/>
          <w:sz w:val="28"/>
          <w:szCs w:val="28"/>
        </w:rPr>
        <w:t>не прошли потому что не хватило мин проходных по</w:t>
      </w:r>
      <w:r w:rsidRPr="00B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14"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BF7A1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BF7A14">
        <w:rPr>
          <w:rFonts w:ascii="Times New Roman" w:hAnsi="Times New Roman" w:cs="Times New Roman"/>
          <w:sz w:val="28"/>
          <w:szCs w:val="28"/>
        </w:rPr>
        <w:t>Доценко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F7A14" w:rsidRDefault="00BF7A14" w:rsidP="00BF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Из 210 зачисленных 5 с результатами ЕГЭ (+1 с рез по русскому яз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BF7A14">
        <w:rPr>
          <w:rFonts w:ascii="Times New Roman" w:hAnsi="Times New Roman" w:cs="Times New Roman"/>
          <w:sz w:val="28"/>
          <w:szCs w:val="28"/>
        </w:rPr>
        <w:t xml:space="preserve"> Михайлов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 Пономарев 190,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Делева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151</w:t>
      </w:r>
      <w:r w:rsidR="00DB1507">
        <w:rPr>
          <w:rFonts w:ascii="Times New Roman" w:hAnsi="Times New Roman" w:cs="Times New Roman"/>
          <w:sz w:val="28"/>
          <w:szCs w:val="28"/>
        </w:rPr>
        <w:t>, Семенова 69 (русский язык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F7A14">
        <w:rPr>
          <w:rFonts w:ascii="Times New Roman" w:hAnsi="Times New Roman" w:cs="Times New Roman"/>
          <w:sz w:val="28"/>
          <w:szCs w:val="28"/>
        </w:rPr>
        <w:t>Ср. балл 51 - 52,125</w:t>
      </w:r>
      <w:r w:rsidRPr="00BF7A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7A14" w:rsidRPr="00BF7A14" w:rsidRDefault="00BF7A14" w:rsidP="00BF7A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7A14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A14">
        <w:rPr>
          <w:rFonts w:ascii="Times New Roman" w:hAnsi="Times New Roman" w:cs="Times New Roman"/>
          <w:sz w:val="28"/>
          <w:szCs w:val="28"/>
        </w:rPr>
        <w:t xml:space="preserve"> плана набора по</w:t>
      </w:r>
      <w:r>
        <w:rPr>
          <w:rFonts w:ascii="Times New Roman" w:hAnsi="Times New Roman" w:cs="Times New Roman"/>
          <w:sz w:val="28"/>
          <w:szCs w:val="28"/>
        </w:rPr>
        <w:t xml:space="preserve"> очно-заочной и заочной формам </w:t>
      </w:r>
      <w:r w:rsidRPr="00BF7A14">
        <w:rPr>
          <w:rFonts w:ascii="Times New Roman" w:hAnsi="Times New Roman" w:cs="Times New Roman"/>
          <w:sz w:val="28"/>
          <w:szCs w:val="28"/>
        </w:rPr>
        <w:t>в относительном выражении</w:t>
      </w:r>
    </w:p>
    <w:p w:rsidR="00BF7A14" w:rsidRPr="00BF7A14" w:rsidRDefault="00BF7A14" w:rsidP="00BF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7"/>
        <w:tblW w:w="0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2127"/>
        <w:gridCol w:w="1985"/>
      </w:tblGrid>
      <w:tr w:rsidR="00BF7A14" w:rsidRPr="0034778E" w:rsidTr="00BF7A14">
        <w:trPr>
          <w:trHeight w:val="28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Очно - заочная и заочная формы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плана в абсолютном выражении,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плана в относительном выражении, р.</w:t>
            </w:r>
          </w:p>
        </w:tc>
      </w:tr>
      <w:tr w:rsidR="00BF7A14" w:rsidRPr="0034778E" w:rsidTr="00BF7A14">
        <w:trPr>
          <w:trHeight w:val="11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7A14" w:rsidRPr="0034778E" w:rsidTr="00BF7A1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Горное дело, в </w:t>
            </w:r>
            <w:proofErr w:type="spellStart"/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1,97р.</w:t>
            </w:r>
          </w:p>
        </w:tc>
      </w:tr>
      <w:tr w:rsidR="00BF7A14" w:rsidRPr="0034778E" w:rsidTr="00BF7A1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Открытые горные работы (ГО)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2,08р.</w:t>
            </w:r>
          </w:p>
        </w:tc>
      </w:tr>
      <w:tr w:rsidR="00BF7A14" w:rsidRPr="0034778E" w:rsidTr="00BF7A1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Подземная разработка пластовых месторождений (ГП)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2,12р.</w:t>
            </w:r>
          </w:p>
        </w:tc>
      </w:tr>
      <w:tr w:rsidR="00BF7A14" w:rsidRPr="0034778E" w:rsidTr="00BF7A14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Горные машины и оборудование (ГЭ)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1,46р.</w:t>
            </w:r>
          </w:p>
        </w:tc>
      </w:tr>
      <w:tr w:rsidR="00BF7A14" w:rsidRPr="0034778E" w:rsidTr="00BF7A1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Техносферная</w:t>
            </w:r>
            <w:proofErr w:type="spellEnd"/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безопасность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1,72р.</w:t>
            </w:r>
          </w:p>
        </w:tc>
      </w:tr>
      <w:tr w:rsidR="00BF7A14" w:rsidRPr="0034778E" w:rsidTr="00BF7A1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Прикладная информатика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F7A14" w:rsidRPr="0034778E" w:rsidTr="00BF7A14">
        <w:trPr>
          <w:trHeight w:val="1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F7A14" w:rsidRPr="0034778E" w:rsidTr="00BF7A14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1,9р.</w:t>
            </w:r>
          </w:p>
        </w:tc>
      </w:tr>
      <w:tr w:rsidR="00BF7A14" w:rsidRPr="0034778E" w:rsidTr="00BF7A14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4" w:rsidRPr="0034778E" w:rsidRDefault="00BF7A14" w:rsidP="00BF7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7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1,5р.</w:t>
            </w:r>
          </w:p>
        </w:tc>
      </w:tr>
    </w:tbl>
    <w:p w:rsidR="00BF7A14" w:rsidRPr="0034778E" w:rsidRDefault="00BF7A14" w:rsidP="00BF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E6" w:rsidRDefault="00BF7A14" w:rsidP="0072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Резюмируя вышесказанное, были свои нюансы, не выполнен план по двум направлениям, в виду отсутствия</w:t>
      </w:r>
      <w:r w:rsidR="007221E6">
        <w:rPr>
          <w:rFonts w:ascii="Times New Roman" w:hAnsi="Times New Roman" w:cs="Times New Roman"/>
          <w:sz w:val="28"/>
          <w:szCs w:val="28"/>
        </w:rPr>
        <w:t xml:space="preserve"> спроса, но зато в 100% объеме </w:t>
      </w:r>
      <w:r w:rsidRPr="00BF7A14">
        <w:rPr>
          <w:rFonts w:ascii="Times New Roman" w:hAnsi="Times New Roman" w:cs="Times New Roman"/>
          <w:sz w:val="28"/>
          <w:szCs w:val="28"/>
        </w:rPr>
        <w:t>выполнен план по бюджету (ВО и СПО) и значительно перевыполнен план по остальным специальностям и на</w:t>
      </w:r>
      <w:r w:rsidR="007221E6">
        <w:rPr>
          <w:rFonts w:ascii="Times New Roman" w:hAnsi="Times New Roman" w:cs="Times New Roman"/>
          <w:sz w:val="28"/>
          <w:szCs w:val="28"/>
        </w:rPr>
        <w:t xml:space="preserve">правлениям очно-заочной формы. </w:t>
      </w:r>
    </w:p>
    <w:p w:rsidR="007221E6" w:rsidRDefault="00BF7A14" w:rsidP="0072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Стоит отметить что работы было очень много, много изменений в Правилах</w:t>
      </w:r>
      <w:r w:rsidR="007221E6">
        <w:rPr>
          <w:rFonts w:ascii="Times New Roman" w:hAnsi="Times New Roman" w:cs="Times New Roman"/>
          <w:sz w:val="28"/>
          <w:szCs w:val="28"/>
        </w:rPr>
        <w:t xml:space="preserve"> приема абитуриентов</w:t>
      </w:r>
      <w:r w:rsidRPr="00BF7A14">
        <w:rPr>
          <w:rFonts w:ascii="Times New Roman" w:hAnsi="Times New Roman" w:cs="Times New Roman"/>
          <w:sz w:val="28"/>
          <w:szCs w:val="28"/>
        </w:rPr>
        <w:t>, сложности с регистраций заявлений ЕПГУ и ЛК, соблюдение сроков, выгрузка информации, которая нам приходи через головной ВУЗ. Благодарна всем членам Приемной комиссии за действительно большое количество проделанной работы, и по приему, и по работе с договорами, оформлению ЛД, выкладыванию инфо на сайт, подготовке материалов к ВИ и т.д. Преподавателям сп</w:t>
      </w:r>
      <w:r w:rsidR="007221E6">
        <w:rPr>
          <w:rFonts w:ascii="Times New Roman" w:hAnsi="Times New Roman" w:cs="Times New Roman"/>
          <w:sz w:val="28"/>
          <w:szCs w:val="28"/>
        </w:rPr>
        <w:t>асибо за проведение экзаменов и</w:t>
      </w:r>
      <w:r w:rsidRPr="00BF7A14">
        <w:rPr>
          <w:rFonts w:ascii="Times New Roman" w:hAnsi="Times New Roman" w:cs="Times New Roman"/>
          <w:sz w:val="28"/>
          <w:szCs w:val="28"/>
        </w:rPr>
        <w:t xml:space="preserve"> за</w:t>
      </w:r>
      <w:r w:rsidR="007221E6">
        <w:rPr>
          <w:rFonts w:ascii="Times New Roman" w:hAnsi="Times New Roman" w:cs="Times New Roman"/>
          <w:sz w:val="28"/>
          <w:szCs w:val="28"/>
        </w:rPr>
        <w:t xml:space="preserve"> их</w:t>
      </w:r>
      <w:r w:rsidRPr="00BF7A14">
        <w:rPr>
          <w:rFonts w:ascii="Times New Roman" w:hAnsi="Times New Roman" w:cs="Times New Roman"/>
          <w:sz w:val="28"/>
          <w:szCs w:val="28"/>
        </w:rPr>
        <w:t xml:space="preserve"> организацию. ЦИТ </w:t>
      </w:r>
      <w:proofErr w:type="spellStart"/>
      <w:r w:rsidRPr="00BF7A1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F7A14">
        <w:rPr>
          <w:rFonts w:ascii="Times New Roman" w:hAnsi="Times New Roman" w:cs="Times New Roman"/>
          <w:sz w:val="28"/>
          <w:szCs w:val="28"/>
        </w:rPr>
        <w:t xml:space="preserve"> оперативно отрабатывали</w:t>
      </w:r>
      <w:r w:rsidR="007221E6">
        <w:rPr>
          <w:rFonts w:ascii="Times New Roman" w:hAnsi="Times New Roman" w:cs="Times New Roman"/>
          <w:sz w:val="28"/>
          <w:szCs w:val="28"/>
        </w:rPr>
        <w:t xml:space="preserve"> поступающую информацию.</w:t>
      </w:r>
    </w:p>
    <w:p w:rsidR="007221E6" w:rsidRDefault="007221E6" w:rsidP="0072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E6" w:rsidRDefault="007221E6" w:rsidP="0072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1E6">
        <w:rPr>
          <w:rFonts w:ascii="Times New Roman" w:hAnsi="Times New Roman" w:cs="Times New Roman"/>
          <w:sz w:val="28"/>
          <w:szCs w:val="28"/>
        </w:rPr>
        <w:t>Предлагаю</w:t>
      </w:r>
      <w:r w:rsidR="00BF7A14" w:rsidRPr="00BF7A14">
        <w:rPr>
          <w:rFonts w:ascii="Times New Roman" w:hAnsi="Times New Roman" w:cs="Times New Roman"/>
          <w:sz w:val="28"/>
          <w:szCs w:val="28"/>
        </w:rPr>
        <w:t xml:space="preserve"> признать работу Приемной комиссии 2023 завершенной, а работу приемн</w:t>
      </w:r>
      <w:r>
        <w:rPr>
          <w:rFonts w:ascii="Times New Roman" w:hAnsi="Times New Roman" w:cs="Times New Roman"/>
          <w:sz w:val="28"/>
          <w:szCs w:val="28"/>
        </w:rPr>
        <w:t>ой комиссии удовлетворительной. Выношу на рассмотрение членов</w:t>
      </w:r>
      <w:r w:rsidR="00BF7A14" w:rsidRPr="00BF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Ученого совета следующие предложения:</w:t>
      </w:r>
    </w:p>
    <w:p w:rsidR="00BF7A14" w:rsidRPr="00BF7A14" w:rsidRDefault="00BF7A14" w:rsidP="00BF7A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работу Приемной комиссии 2023 завершенной, а приемную кампанию 2023 удовлетворительной;</w:t>
      </w:r>
    </w:p>
    <w:p w:rsidR="00BF7A14" w:rsidRPr="00BF7A14" w:rsidRDefault="00BF7A14" w:rsidP="00BF7A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Заявить КЦП на направление подготовки «Прикладная информатика в экономике» в 2024 г. с учетом наших выпускников (4 курс ИС);</w:t>
      </w:r>
    </w:p>
    <w:p w:rsidR="00BF7A14" w:rsidRPr="00BF7A14" w:rsidRDefault="00BF7A14" w:rsidP="00BF7A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усилия по </w:t>
      </w:r>
      <w:proofErr w:type="spellStart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агитации студентов (в первой половине года) на следующие ОУ: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- ГПОУ «</w:t>
      </w:r>
      <w:proofErr w:type="spellStart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политехнический техникум»;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- ГПОУ «</w:t>
      </w:r>
      <w:proofErr w:type="spellStart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Полысаевский</w:t>
      </w:r>
      <w:proofErr w:type="spellEnd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индустриальный техникум»;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- «Ленинск-Кузнецкий горнотехнический техникум»;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ГПОУ «</w:t>
      </w:r>
      <w:proofErr w:type="spellStart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многопрофильный техникум»</w:t>
      </w:r>
    </w:p>
    <w:p w:rsidR="007221E6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Рассмотреть</w:t>
      </w:r>
      <w:r w:rsidR="00722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 посещения таких учебных заведений</w:t>
      </w: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- ГПОУ «Киселевский горный техникум»;</w:t>
      </w:r>
    </w:p>
    <w:p w:rsidR="00BF7A14" w:rsidRPr="00BF7A14" w:rsidRDefault="00BF7A14" w:rsidP="00BF7A14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- ГПОУ «</w:t>
      </w:r>
      <w:proofErr w:type="spellStart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Прокопьевский</w:t>
      </w:r>
      <w:proofErr w:type="spellEnd"/>
      <w:r w:rsidRPr="00BF7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аграрный колледж»</w:t>
      </w:r>
    </w:p>
    <w:p w:rsidR="00BF7A14" w:rsidRDefault="00BF7A14" w:rsidP="00C5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14">
        <w:rPr>
          <w:rFonts w:ascii="Times New Roman" w:hAnsi="Times New Roman" w:cs="Times New Roman"/>
          <w:sz w:val="28"/>
          <w:szCs w:val="28"/>
        </w:rPr>
        <w:t>4. Рассмотреть возможность организации курсов по подготовке к ЕГЭ по информатике, физике и профильной математике н</w:t>
      </w:r>
      <w:r w:rsidR="007221E6">
        <w:rPr>
          <w:rFonts w:ascii="Times New Roman" w:hAnsi="Times New Roman" w:cs="Times New Roman"/>
          <w:sz w:val="28"/>
          <w:szCs w:val="28"/>
        </w:rPr>
        <w:t>а базе филиала.</w:t>
      </w:r>
    </w:p>
    <w:p w:rsidR="00C54A11" w:rsidRDefault="00C54A11" w:rsidP="00C5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A11" w:rsidRPr="00C54A11" w:rsidRDefault="00C54A11" w:rsidP="00C5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A11">
        <w:rPr>
          <w:rFonts w:ascii="Times New Roman" w:hAnsi="Times New Roman" w:cs="Times New Roman"/>
          <w:sz w:val="28"/>
          <w:szCs w:val="28"/>
          <w:u w:val="single"/>
        </w:rPr>
        <w:t>Обсуждение доклада.</w:t>
      </w:r>
    </w:p>
    <w:p w:rsidR="00C54A11" w:rsidRDefault="00C54A11" w:rsidP="00C5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A11"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 w:rsidRPr="00C54A11">
        <w:rPr>
          <w:rFonts w:ascii="Times New Roman" w:hAnsi="Times New Roman" w:cs="Times New Roman"/>
          <w:sz w:val="28"/>
          <w:szCs w:val="28"/>
          <w:u w:val="single"/>
        </w:rPr>
        <w:t xml:space="preserve"> Л.И., профессор кафедры </w:t>
      </w:r>
      <w:proofErr w:type="spellStart"/>
      <w:r w:rsidRPr="00C54A11">
        <w:rPr>
          <w:rFonts w:ascii="Times New Roman" w:hAnsi="Times New Roman" w:cs="Times New Roman"/>
          <w:sz w:val="28"/>
          <w:szCs w:val="28"/>
          <w:u w:val="single"/>
        </w:rPr>
        <w:t>ГДиТБ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Предлагаю рассмотреть возможность организации подготовительных курсов к ЕГЭ по профильной математике и информатике на базе ИМЦ г. Белово или иных образовательных учреждений города. Это решит проблему транспортной доступности для обучающихся из-за удаленности филиала от основных школ города.</w:t>
      </w:r>
    </w:p>
    <w:p w:rsidR="00C54A11" w:rsidRPr="00C54A11" w:rsidRDefault="00C54A11" w:rsidP="00C54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  <w:u w:val="single"/>
        </w:rPr>
        <w:t>Котова Л.Н., начальник отдела дополнительного образования и маркетинга</w:t>
      </w:r>
      <w:r>
        <w:rPr>
          <w:rFonts w:ascii="Times New Roman" w:hAnsi="Times New Roman" w:cs="Times New Roman"/>
          <w:sz w:val="28"/>
          <w:szCs w:val="28"/>
        </w:rPr>
        <w:t xml:space="preserve">. Мы столкнулись с нехваткой кадров педагогических работников, готовых работать для подготовки к ЕГЭ по названным дисциплинам. </w:t>
      </w:r>
    </w:p>
    <w:p w:rsid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4A11" w:rsidRDefault="00350A25" w:rsidP="00C54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 АХС </w:t>
      </w:r>
      <w:r w:rsidR="00C54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Кузнецова А.В.</w:t>
      </w:r>
    </w:p>
    <w:p w:rsidR="00C54A11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proofErr w:type="spellStart"/>
      <w:r w:rsidRPr="00C54A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4A11">
        <w:rPr>
          <w:rFonts w:ascii="Times New Roman" w:hAnsi="Times New Roman" w:cs="Times New Roman"/>
          <w:sz w:val="28"/>
          <w:szCs w:val="28"/>
        </w:rPr>
        <w:t xml:space="preserve"> России от 28 июля 2021 года № МН-7/5893 о проведении проверки комплексной безопасности и Методическими рекомендациями по организации проведения проверок к началу учебного года, и в целях обеспечения качественной подготовки филиала к началу нового 2023-2024 учебного года, а также в соответствии с приказом директор</w:t>
      </w:r>
      <w:r w:rsidR="00DB1507">
        <w:rPr>
          <w:rFonts w:ascii="Times New Roman" w:hAnsi="Times New Roman" w:cs="Times New Roman"/>
          <w:sz w:val="28"/>
          <w:szCs w:val="28"/>
        </w:rPr>
        <w:t>а филиала «</w:t>
      </w:r>
      <w:proofErr w:type="spellStart"/>
      <w:r w:rsidR="00DB1507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B1507">
        <w:rPr>
          <w:rFonts w:ascii="Times New Roman" w:hAnsi="Times New Roman" w:cs="Times New Roman"/>
          <w:sz w:val="28"/>
          <w:szCs w:val="28"/>
        </w:rPr>
        <w:t xml:space="preserve">» в г. Белово </w:t>
      </w:r>
      <w:r w:rsidRPr="00C54A11">
        <w:rPr>
          <w:rFonts w:ascii="Times New Roman" w:hAnsi="Times New Roman" w:cs="Times New Roman"/>
          <w:sz w:val="28"/>
          <w:szCs w:val="28"/>
        </w:rPr>
        <w:t xml:space="preserve">от 30.06.2023г. № 37/07 была создана приёмочная комиссия и проведена проверка состояния готовности филиала. Составлен Акт проверки. Согласно заключению установлено, что в филиале обеспечены безопасные условия труда и обучения, не выявлены факторы угрозы жизни и здоровью сотрудников и учащихся организации. </w:t>
      </w:r>
    </w:p>
    <w:p w:rsidR="00C54A11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В период подготовки филиала к новому учебному году велись плановые работы по текущему ремонту помещений и коммуникаций. По заключенному договору с подрядной организацией ООО «</w:t>
      </w:r>
      <w:proofErr w:type="spellStart"/>
      <w:r w:rsidRPr="00C54A11">
        <w:rPr>
          <w:rFonts w:ascii="Times New Roman" w:hAnsi="Times New Roman" w:cs="Times New Roman"/>
          <w:sz w:val="28"/>
          <w:szCs w:val="28"/>
        </w:rPr>
        <w:t>БелРемСтрой</w:t>
      </w:r>
      <w:proofErr w:type="spellEnd"/>
      <w:r w:rsidRPr="00C54A11">
        <w:rPr>
          <w:rFonts w:ascii="Times New Roman" w:hAnsi="Times New Roman" w:cs="Times New Roman"/>
          <w:sz w:val="28"/>
          <w:szCs w:val="28"/>
        </w:rPr>
        <w:t>+» текущий</w:t>
      </w:r>
      <w:r>
        <w:rPr>
          <w:rFonts w:ascii="Times New Roman" w:hAnsi="Times New Roman" w:cs="Times New Roman"/>
          <w:sz w:val="28"/>
          <w:szCs w:val="28"/>
        </w:rPr>
        <w:t xml:space="preserve"> ремонт проводился в аудитории </w:t>
      </w:r>
      <w:r w:rsidRPr="00C54A11">
        <w:rPr>
          <w:rFonts w:ascii="Times New Roman" w:hAnsi="Times New Roman" w:cs="Times New Roman"/>
          <w:sz w:val="28"/>
          <w:szCs w:val="28"/>
        </w:rPr>
        <w:t xml:space="preserve">№ 301 и библиотеке. </w:t>
      </w:r>
    </w:p>
    <w:p w:rsidR="00C54A11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- в библиотеке заменены 4 деревянных окна, на окна из ПВХ, с наружными и внутренними откосами, выполнен ремонт и покраска потолка, заменены обои, плинтуса;</w:t>
      </w:r>
    </w:p>
    <w:p w:rsidR="00C54A11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- в аудитории № 301 заменены радиаторы отопления, для соответствия электрическим нагрузкам компьютерного класса заменена электропроводка для оборудования и освещения, заменены светильники освещения, выполнен ремонт и покраска потолка, ремонт штукатурки стен и их покраска, наклеены фотообои.</w:t>
      </w:r>
    </w:p>
    <w:p w:rsidR="00C54A11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 xml:space="preserve">Своими силами проведен текущий ремонт аудиторий № 208, ремонт, покраска стен и потолка. Также произведена ревизия и мелкий ремонт жалюзийных штор в кабинетах, ремонт столов, скамеек, стульев, дверных замков, розеток, выключателей. </w:t>
      </w:r>
    </w:p>
    <w:p w:rsid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 xml:space="preserve">В июле месяце по заключенному договору ООО «Конвент» выполнено техническое обслуживание и ремонт установленных кондиционеров. Также в июле </w:t>
      </w:r>
      <w:r w:rsidRPr="00C54A11">
        <w:rPr>
          <w:rFonts w:ascii="Times New Roman" w:hAnsi="Times New Roman" w:cs="Times New Roman"/>
          <w:sz w:val="28"/>
          <w:szCs w:val="28"/>
        </w:rPr>
        <w:lastRenderedPageBreak/>
        <w:t xml:space="preserve">месяце, по заключенному договору с ФБУ «Кузбасский ЦСМ», выполнены работы по поверке и калибровке приборов учета тепловой энергии в учебном корпусе. </w:t>
      </w:r>
    </w:p>
    <w:p w:rsid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 xml:space="preserve">Для подготовки системы отопления учебного корпуса выполнены работы по ее промывке и </w:t>
      </w:r>
      <w:proofErr w:type="spellStart"/>
      <w:r w:rsidRPr="00C54A11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C54A11">
        <w:rPr>
          <w:rFonts w:ascii="Times New Roman" w:hAnsi="Times New Roman" w:cs="Times New Roman"/>
          <w:sz w:val="28"/>
          <w:szCs w:val="28"/>
        </w:rPr>
        <w:t>, с теплоснабжающей организацией подписаны соответствующие акты, а также акт готовности к отопительному сезону 2023-2024 годов.</w:t>
      </w:r>
    </w:p>
    <w:p w:rsid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В Администрации Беловского городского округа 24 августа 2023 года получен Паспорт готовности филиала к отопительному сезону 2023-2024 годов.</w:t>
      </w:r>
    </w:p>
    <w:p w:rsid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По ранее заключенным договорам своевременно производится обслуживание и поддержание в работоспособном состоянии систем видеонаблюдения, системы контроля и управления доступом, системы противопожарной сигнализации.</w:t>
      </w:r>
    </w:p>
    <w:p w:rsidR="00C54A11" w:rsidRP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В рамках проведения обязательных противопожарных мероприятий по договору в августе месяце исполнителем ООО «Спектр» выполнены работы по проверке пожарных кранов, выполнена перекатка пожарных рукавов, оформлен соответствующий акт.</w:t>
      </w:r>
    </w:p>
    <w:p w:rsidR="00C54A11" w:rsidRP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11">
        <w:rPr>
          <w:rFonts w:ascii="Times New Roman" w:hAnsi="Times New Roman" w:cs="Times New Roman"/>
          <w:sz w:val="28"/>
          <w:szCs w:val="28"/>
        </w:rPr>
        <w:t>Предлагаю выполненную работу по подготовке считать удовлетворительной, филиал к новому учебному году считать подготовленным.</w:t>
      </w:r>
    </w:p>
    <w:p w:rsidR="00C54A11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A11" w:rsidRDefault="004460FD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D1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0FD" w:rsidRPr="00C54A11" w:rsidRDefault="004460FD" w:rsidP="00D7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D134B8"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 w:rsidRPr="00D134B8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 w:rsidRPr="00D134B8">
        <w:rPr>
          <w:rFonts w:ascii="Times New Roman" w:hAnsi="Times New Roman" w:cs="Times New Roman"/>
          <w:sz w:val="28"/>
          <w:szCs w:val="28"/>
        </w:rPr>
        <w:t xml:space="preserve"> Прошу преподавателей в ближайшее время оценить ситуацию в аудиториях и, если </w:t>
      </w:r>
      <w:r w:rsidR="00D134B8" w:rsidRPr="00D134B8">
        <w:rPr>
          <w:rFonts w:ascii="Times New Roman" w:hAnsi="Times New Roman" w:cs="Times New Roman"/>
          <w:sz w:val="28"/>
          <w:szCs w:val="28"/>
        </w:rPr>
        <w:t xml:space="preserve">преподаватели сталкиваются с недочетами, уведомить администрацию филиала с целью своевременного их устранения. </w:t>
      </w:r>
    </w:p>
    <w:p w:rsidR="00D134B8" w:rsidRDefault="00D134B8" w:rsidP="00D704F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4B8" w:rsidRPr="0006081C" w:rsidRDefault="00D134B8" w:rsidP="00D704F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1C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Pr="0006081C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54A11" w:rsidRPr="0006081C">
        <w:rPr>
          <w:rFonts w:ascii="Times New Roman" w:hAnsi="Times New Roman" w:cs="Times New Roman"/>
          <w:sz w:val="28"/>
          <w:szCs w:val="28"/>
        </w:rPr>
        <w:t xml:space="preserve">ученого секретаря Ученого совета филиала </w:t>
      </w:r>
      <w:proofErr w:type="spellStart"/>
      <w:r w:rsidR="00C54A11" w:rsidRPr="0006081C">
        <w:rPr>
          <w:rFonts w:ascii="Times New Roman" w:hAnsi="Times New Roman" w:cs="Times New Roman"/>
          <w:sz w:val="28"/>
          <w:szCs w:val="28"/>
        </w:rPr>
        <w:t>Верчагину</w:t>
      </w:r>
      <w:proofErr w:type="spellEnd"/>
      <w:r w:rsidR="00C54A11" w:rsidRPr="0006081C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C54A11" w:rsidRPr="00891A82" w:rsidRDefault="00C54A11" w:rsidP="00D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81C">
        <w:rPr>
          <w:rFonts w:ascii="Times New Roman" w:hAnsi="Times New Roman"/>
          <w:sz w:val="28"/>
          <w:szCs w:val="28"/>
        </w:rPr>
        <w:t xml:space="preserve">В отдел по работе с персоналом было подано </w:t>
      </w:r>
      <w:r w:rsidR="0006081C" w:rsidRPr="0006081C">
        <w:rPr>
          <w:rFonts w:ascii="Times New Roman" w:hAnsi="Times New Roman"/>
          <w:sz w:val="28"/>
          <w:szCs w:val="28"/>
        </w:rPr>
        <w:t>семь</w:t>
      </w:r>
      <w:r w:rsidRPr="0006081C">
        <w:rPr>
          <w:rFonts w:ascii="Times New Roman" w:hAnsi="Times New Roman"/>
          <w:sz w:val="28"/>
          <w:szCs w:val="28"/>
        </w:rPr>
        <w:t xml:space="preserve"> заявлен</w:t>
      </w:r>
      <w:r w:rsidR="0006081C" w:rsidRPr="0006081C">
        <w:rPr>
          <w:rFonts w:ascii="Times New Roman" w:hAnsi="Times New Roman"/>
          <w:sz w:val="28"/>
          <w:szCs w:val="28"/>
        </w:rPr>
        <w:t>ий</w:t>
      </w:r>
      <w:r w:rsidRPr="0006081C">
        <w:rPr>
          <w:rFonts w:ascii="Times New Roman" w:hAnsi="Times New Roman"/>
          <w:sz w:val="28"/>
          <w:szCs w:val="28"/>
        </w:rPr>
        <w:t xml:space="preserve"> от преподавателей</w:t>
      </w:r>
      <w:r w:rsidRPr="0006081C">
        <w:rPr>
          <w:rFonts w:ascii="Times New Roman" w:hAnsi="Times New Roman" w:cs="Times New Roman"/>
          <w:sz w:val="28"/>
          <w:szCs w:val="28"/>
        </w:rPr>
        <w:t xml:space="preserve">, проходящих конкурс на различные вакантные должности, в том числе </w:t>
      </w:r>
      <w:r w:rsidR="0006081C" w:rsidRPr="0006081C">
        <w:rPr>
          <w:rFonts w:ascii="Times New Roman" w:hAnsi="Times New Roman" w:cs="Times New Roman"/>
          <w:sz w:val="28"/>
          <w:szCs w:val="28"/>
        </w:rPr>
        <w:t>три</w:t>
      </w:r>
      <w:r w:rsidRPr="0006081C">
        <w:rPr>
          <w:rFonts w:ascii="Times New Roman" w:hAnsi="Times New Roman" w:cs="Times New Roman"/>
          <w:sz w:val="28"/>
          <w:szCs w:val="28"/>
        </w:rPr>
        <w:t xml:space="preserve"> заявления для </w:t>
      </w:r>
      <w:r w:rsidR="0006081C" w:rsidRPr="0006081C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06081C">
        <w:rPr>
          <w:rFonts w:ascii="Times New Roman" w:hAnsi="Times New Roman" w:cs="Times New Roman"/>
          <w:sz w:val="28"/>
          <w:szCs w:val="28"/>
        </w:rPr>
        <w:t xml:space="preserve">конкурса на вакантные должности </w:t>
      </w:r>
      <w:r w:rsidR="0006081C" w:rsidRPr="0006081C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06081C">
        <w:rPr>
          <w:rFonts w:ascii="Times New Roman" w:hAnsi="Times New Roman" w:cs="Times New Roman"/>
          <w:sz w:val="28"/>
          <w:szCs w:val="28"/>
        </w:rPr>
        <w:t>преподавателей</w:t>
      </w:r>
      <w:r w:rsidR="0006081C" w:rsidRPr="0006081C">
        <w:rPr>
          <w:rFonts w:ascii="Times New Roman" w:hAnsi="Times New Roman" w:cs="Times New Roman"/>
          <w:sz w:val="28"/>
          <w:szCs w:val="28"/>
        </w:rPr>
        <w:t xml:space="preserve"> и четыре для прохождения конкурса на вакантные должности доцента</w:t>
      </w:r>
      <w:r w:rsidRPr="0006081C">
        <w:rPr>
          <w:rFonts w:ascii="Times New Roman" w:hAnsi="Times New Roman" w:cs="Times New Roman"/>
          <w:sz w:val="28"/>
          <w:szCs w:val="28"/>
        </w:rPr>
        <w:t xml:space="preserve">. Рекомендации кафедр, список публикаций преподавателей и листы согласования </w:t>
      </w:r>
      <w:r w:rsidRPr="00891A82">
        <w:rPr>
          <w:rFonts w:ascii="Times New Roman" w:hAnsi="Times New Roman" w:cs="Times New Roman"/>
          <w:sz w:val="28"/>
          <w:szCs w:val="28"/>
        </w:rPr>
        <w:t xml:space="preserve">прилагаются к протоколу заседания ученого совета. </w:t>
      </w:r>
    </w:p>
    <w:p w:rsidR="0006081C" w:rsidRPr="00891A82" w:rsidRDefault="00C54A11" w:rsidP="00D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82"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технических наук Антипова Евгения Васильевича, проходящего конкурс на вакантную должность доцента по кафедре Экономики и информационных технологий. </w:t>
      </w:r>
    </w:p>
    <w:p w:rsidR="0006081C" w:rsidRDefault="0006081C" w:rsidP="0006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A82"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 w:rsidRPr="00891A82">
        <w:rPr>
          <w:rFonts w:ascii="Times New Roman" w:hAnsi="Times New Roman"/>
          <w:sz w:val="28"/>
          <w:szCs w:val="28"/>
        </w:rPr>
        <w:t>кафедры</w:t>
      </w:r>
      <w:r w:rsidR="00891A82" w:rsidRPr="00891A82">
        <w:rPr>
          <w:rFonts w:ascii="Times New Roman" w:hAnsi="Times New Roman"/>
          <w:sz w:val="28"/>
          <w:szCs w:val="28"/>
        </w:rPr>
        <w:t>,</w:t>
      </w:r>
      <w:r w:rsidRPr="00891A82">
        <w:rPr>
          <w:rFonts w:ascii="Times New Roman" w:hAnsi="Times New Roman" w:cs="Times New Roman"/>
          <w:sz w:val="28"/>
          <w:szCs w:val="28"/>
        </w:rPr>
        <w:t xml:space="preserve"> </w:t>
      </w:r>
      <w:r w:rsidRPr="00891A82"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 w:rsidRPr="00891A82">
        <w:rPr>
          <w:rFonts w:ascii="Times New Roman" w:hAnsi="Times New Roman" w:cs="Times New Roman"/>
          <w:sz w:val="28"/>
          <w:szCs w:val="28"/>
        </w:rPr>
        <w:t>Антипова Евгения Васильевича</w:t>
      </w:r>
      <w:r w:rsidRPr="00891A82">
        <w:rPr>
          <w:rFonts w:ascii="Times New Roman" w:hAnsi="Times New Roman"/>
          <w:sz w:val="28"/>
          <w:szCs w:val="28"/>
        </w:rPr>
        <w:t xml:space="preserve"> к избранию по конкурсу на должность доцента.</w:t>
      </w:r>
      <w:r w:rsidRPr="00891A82">
        <w:rPr>
          <w:rFonts w:ascii="Times New Roman" w:hAnsi="Times New Roman" w:cs="Times New Roman"/>
          <w:sz w:val="28"/>
          <w:szCs w:val="28"/>
        </w:rPr>
        <w:t xml:space="preserve"> </w:t>
      </w:r>
      <w:r w:rsidRPr="00891A82"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 w:rsidRPr="00891A82">
        <w:rPr>
          <w:rFonts w:ascii="Times New Roman" w:hAnsi="Times New Roman"/>
          <w:sz w:val="28"/>
          <w:szCs w:val="28"/>
        </w:rPr>
        <w:t>Верчагиной</w:t>
      </w:r>
      <w:proofErr w:type="spellEnd"/>
      <w:r w:rsidRPr="00891A82">
        <w:rPr>
          <w:rFonts w:ascii="Times New Roman" w:hAnsi="Times New Roman"/>
          <w:sz w:val="28"/>
          <w:szCs w:val="28"/>
        </w:rPr>
        <w:t xml:space="preserve">. </w:t>
      </w:r>
      <w:r w:rsidRPr="00891A82">
        <w:rPr>
          <w:rFonts w:ascii="Times New Roman" w:eastAsia="Calibri" w:hAnsi="Times New Roman" w:cs="Times New Roman"/>
          <w:sz w:val="28"/>
          <w:szCs w:val="28"/>
        </w:rPr>
        <w:t xml:space="preserve">Общая рекомендация кафедры: </w:t>
      </w:r>
      <w:r w:rsidRPr="00891A82">
        <w:rPr>
          <w:rFonts w:ascii="Times New Roman" w:hAnsi="Times New Roman"/>
          <w:sz w:val="28"/>
          <w:szCs w:val="28"/>
        </w:rPr>
        <w:t>с учетом значительного опыта работы по реализуемым дисциплинам, кафедра настоятельно</w:t>
      </w:r>
      <w:r>
        <w:rPr>
          <w:rFonts w:ascii="Times New Roman" w:hAnsi="Times New Roman"/>
          <w:sz w:val="28"/>
          <w:szCs w:val="28"/>
        </w:rPr>
        <w:t xml:space="preserve"> рекомендует преподавателю Антипову Е.В. активизировать публикационную активность, а также подготовить </w:t>
      </w:r>
      <w:proofErr w:type="spellStart"/>
      <w:r>
        <w:rPr>
          <w:rFonts w:ascii="Times New Roman" w:hAnsi="Times New Roman"/>
          <w:sz w:val="28"/>
          <w:szCs w:val="28"/>
        </w:rPr>
        <w:t>ФОСы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необходимые методические материалы по соответствующим дисциплинам.  </w:t>
      </w:r>
    </w:p>
    <w:p w:rsidR="0006081C" w:rsidRDefault="0006081C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081C" w:rsidRPr="0006081C" w:rsidRDefault="0006081C" w:rsidP="0006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81C"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</w:t>
      </w:r>
      <w:proofErr w:type="spellStart"/>
      <w:r w:rsidRPr="0006081C">
        <w:rPr>
          <w:rFonts w:ascii="Times New Roman" w:hAnsi="Times New Roman" w:cs="Times New Roman"/>
          <w:sz w:val="28"/>
          <w:szCs w:val="28"/>
        </w:rPr>
        <w:t>Лейбутиной</w:t>
      </w:r>
      <w:proofErr w:type="spellEnd"/>
      <w:r w:rsidRPr="0006081C">
        <w:rPr>
          <w:rFonts w:ascii="Times New Roman" w:hAnsi="Times New Roman" w:cs="Times New Roman"/>
          <w:sz w:val="28"/>
          <w:szCs w:val="28"/>
        </w:rPr>
        <w:t xml:space="preserve"> Евгении Владимировны, проходящей конкурс на вакантную должность старшего </w:t>
      </w:r>
      <w:r w:rsidR="00891A82" w:rsidRPr="0006081C">
        <w:rPr>
          <w:rFonts w:ascii="Times New Roman" w:hAnsi="Times New Roman" w:cs="Times New Roman"/>
          <w:sz w:val="28"/>
          <w:szCs w:val="28"/>
        </w:rPr>
        <w:t>преподавателя</w:t>
      </w:r>
      <w:r w:rsidRPr="0006081C">
        <w:rPr>
          <w:rFonts w:ascii="Times New Roman" w:hAnsi="Times New Roman" w:cs="Times New Roman"/>
          <w:sz w:val="28"/>
          <w:szCs w:val="28"/>
        </w:rPr>
        <w:t xml:space="preserve"> по кафедре Экономики и информационных технологий. </w:t>
      </w:r>
    </w:p>
    <w:p w:rsidR="0006081C" w:rsidRDefault="0006081C" w:rsidP="00060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6081C"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 w:rsidRPr="0006081C">
        <w:rPr>
          <w:rFonts w:ascii="Times New Roman" w:hAnsi="Times New Roman"/>
          <w:sz w:val="28"/>
          <w:szCs w:val="28"/>
        </w:rPr>
        <w:t>кафедры</w:t>
      </w:r>
      <w:r w:rsidR="00891A82">
        <w:rPr>
          <w:rFonts w:ascii="Times New Roman" w:hAnsi="Times New Roman"/>
          <w:sz w:val="28"/>
          <w:szCs w:val="28"/>
        </w:rPr>
        <w:t>,</w:t>
      </w:r>
      <w:r w:rsidRPr="0006081C">
        <w:rPr>
          <w:rFonts w:ascii="Times New Roman" w:hAnsi="Times New Roman" w:cs="Times New Roman"/>
          <w:sz w:val="28"/>
          <w:szCs w:val="28"/>
        </w:rPr>
        <w:t xml:space="preserve"> </w:t>
      </w:r>
      <w:r w:rsidRPr="0006081C"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 w:rsidRPr="0006081C">
        <w:rPr>
          <w:rFonts w:ascii="Times New Roman" w:hAnsi="Times New Roman" w:cs="Times New Roman"/>
          <w:sz w:val="28"/>
          <w:szCs w:val="28"/>
        </w:rPr>
        <w:t>Лейбутину</w:t>
      </w:r>
      <w:proofErr w:type="spellEnd"/>
      <w:r w:rsidRPr="0006081C"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  <w:r w:rsidRPr="0006081C">
        <w:rPr>
          <w:rFonts w:ascii="Times New Roman" w:hAnsi="Times New Roman"/>
          <w:sz w:val="28"/>
          <w:szCs w:val="28"/>
        </w:rPr>
        <w:t xml:space="preserve"> к избранию по конкурсу на должность старшего преподавателя.</w:t>
      </w:r>
      <w:r w:rsidRPr="0006081C">
        <w:rPr>
          <w:rFonts w:ascii="Times New Roman" w:hAnsi="Times New Roman" w:cs="Times New Roman"/>
          <w:sz w:val="28"/>
          <w:szCs w:val="28"/>
        </w:rPr>
        <w:t xml:space="preserve"> </w:t>
      </w:r>
      <w:r w:rsidRPr="0006081C"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 w:rsidRPr="0006081C">
        <w:rPr>
          <w:rFonts w:ascii="Times New Roman" w:hAnsi="Times New Roman"/>
          <w:sz w:val="28"/>
          <w:szCs w:val="28"/>
        </w:rPr>
        <w:t>Верчагиной</w:t>
      </w:r>
      <w:proofErr w:type="spellEnd"/>
      <w:r w:rsidRPr="0006081C">
        <w:rPr>
          <w:rFonts w:ascii="Times New Roman" w:hAnsi="Times New Roman"/>
          <w:sz w:val="28"/>
          <w:szCs w:val="28"/>
        </w:rPr>
        <w:t xml:space="preserve">. </w:t>
      </w:r>
      <w:r w:rsidRPr="0006081C">
        <w:rPr>
          <w:rFonts w:ascii="Times New Roman" w:eastAsia="Calibri" w:hAnsi="Times New Roman" w:cs="Times New Roman"/>
          <w:sz w:val="28"/>
          <w:szCs w:val="28"/>
        </w:rPr>
        <w:t>Общая рекомендация кафедры:</w:t>
      </w:r>
      <w:r w:rsidRPr="0006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81C">
        <w:rPr>
          <w:rFonts w:ascii="Times New Roman" w:hAnsi="Times New Roman"/>
          <w:sz w:val="28"/>
          <w:szCs w:val="28"/>
        </w:rPr>
        <w:t>Лейбутина</w:t>
      </w:r>
      <w:proofErr w:type="spellEnd"/>
      <w:r w:rsidRPr="0006081C">
        <w:rPr>
          <w:rFonts w:ascii="Times New Roman" w:hAnsi="Times New Roman"/>
          <w:sz w:val="28"/>
          <w:szCs w:val="28"/>
        </w:rPr>
        <w:t xml:space="preserve"> Е.В. 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требованиям, предъявляемым к должности старшего преподавателя. При этом кафедра настоятельно рекомендует преподавателю принимать активное участие в научно-практических конференциях, активизировать публикационную активность и рассмотреть возможность поступления в аспирантуру с последующим выполнением диссертационного научного исследования.</w:t>
      </w:r>
    </w:p>
    <w:p w:rsidR="0006081C" w:rsidRDefault="0006081C" w:rsidP="00060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6081C" w:rsidRDefault="0006081C" w:rsidP="0006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Аксененко Елены Геннадьевны, проходящей конкурс на вакантную должность старшего </w:t>
      </w:r>
      <w:r w:rsidR="00891A82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 кафедре Экономики и информационных технологий. </w:t>
      </w:r>
    </w:p>
    <w:p w:rsidR="00891A82" w:rsidRDefault="0006081C" w:rsidP="00891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>
        <w:rPr>
          <w:rFonts w:ascii="Times New Roman" w:hAnsi="Times New Roman"/>
          <w:sz w:val="28"/>
          <w:szCs w:val="28"/>
        </w:rPr>
        <w:t>кафедры</w:t>
      </w:r>
      <w:r w:rsidR="00891A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 w:rsidR="00891A82">
        <w:rPr>
          <w:rFonts w:ascii="Times New Roman" w:hAnsi="Times New Roman" w:cs="Times New Roman"/>
          <w:sz w:val="28"/>
          <w:szCs w:val="28"/>
        </w:rPr>
        <w:t>Аксененко Елену Геннадьевну</w:t>
      </w:r>
      <w:r>
        <w:rPr>
          <w:rFonts w:ascii="Times New Roman" w:hAnsi="Times New Roman"/>
          <w:sz w:val="28"/>
          <w:szCs w:val="28"/>
        </w:rPr>
        <w:t xml:space="preserve"> к избранию по конкурсу на должность старшего преподавателя.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Общая рекомендация кафедры:</w:t>
      </w:r>
      <w:r w:rsidR="0089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A82">
        <w:rPr>
          <w:rFonts w:ascii="Times New Roman" w:hAnsi="Times New Roman"/>
          <w:sz w:val="28"/>
          <w:szCs w:val="28"/>
        </w:rPr>
        <w:t>Аксененко Е.Г. соответствует требованиям, предъявляемым к должности старшего преподавателя. При этом кафедра настоятельно рекомендует преподавателю Аксененко Е.Г. принимать активное участие в научно-практических конференциях, а также активизировать публикационную активность.</w:t>
      </w:r>
    </w:p>
    <w:p w:rsidR="0006081C" w:rsidRDefault="0006081C" w:rsidP="00060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1A82" w:rsidRDefault="00891A82" w:rsidP="0089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Тихоновой Ольги Владимировны, проходящей конкурс на вакантную должность старшего преподавателя по кафедре Экономики и информационных технологий. </w:t>
      </w:r>
    </w:p>
    <w:p w:rsidR="00B4293F" w:rsidRDefault="00891A82" w:rsidP="00B4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>
        <w:rPr>
          <w:rFonts w:ascii="Times New Roman" w:hAnsi="Times New Roman"/>
          <w:sz w:val="28"/>
          <w:szCs w:val="28"/>
        </w:rPr>
        <w:t>кафедры,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>
        <w:rPr>
          <w:rFonts w:ascii="Times New Roman" w:hAnsi="Times New Roman" w:cs="Times New Roman"/>
          <w:sz w:val="28"/>
          <w:szCs w:val="28"/>
        </w:rPr>
        <w:t>Тихонову Ольгу Владимировну</w:t>
      </w:r>
      <w:r>
        <w:rPr>
          <w:rFonts w:ascii="Times New Roman" w:hAnsi="Times New Roman"/>
          <w:sz w:val="28"/>
          <w:szCs w:val="28"/>
        </w:rPr>
        <w:t xml:space="preserve"> к избранию по конкурсу на должность старшего преподавателя.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Общая рекомендация кафедры: </w:t>
      </w:r>
      <w:r>
        <w:rPr>
          <w:rFonts w:ascii="Times New Roman" w:hAnsi="Times New Roman"/>
          <w:sz w:val="28"/>
          <w:szCs w:val="28"/>
        </w:rPr>
        <w:t xml:space="preserve">с учетом накопленного методического материала по реализуемым дисциплинам, кафедра настоятельно рекомендует преподавателю Тихоновой О.В. подготовить необходимые материалы для участия в конкурсе на электронный учебно-методический комплекс, а также активизировать публикационную активность. </w:t>
      </w:r>
    </w:p>
    <w:p w:rsidR="00B4293F" w:rsidRDefault="00B4293F" w:rsidP="00B4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82" w:rsidRPr="00B4293F" w:rsidRDefault="00891A82" w:rsidP="00B4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технических наук Бурцева Александра Юрьевича, проходящего конкурс на </w:t>
      </w:r>
      <w:r w:rsidRPr="00B4293F">
        <w:rPr>
          <w:rFonts w:ascii="Times New Roman" w:hAnsi="Times New Roman" w:cs="Times New Roman"/>
          <w:sz w:val="28"/>
          <w:szCs w:val="28"/>
        </w:rPr>
        <w:lastRenderedPageBreak/>
        <w:t xml:space="preserve">вакантную должность доцента по кафедре Горного дела и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 w:rsidRPr="00B4293F">
        <w:rPr>
          <w:rFonts w:ascii="Times New Roman" w:hAnsi="Times New Roman"/>
          <w:sz w:val="28"/>
          <w:szCs w:val="28"/>
        </w:rPr>
        <w:t>кафедры,</w:t>
      </w:r>
      <w:r w:rsidRPr="00B4293F">
        <w:rPr>
          <w:rFonts w:ascii="Times New Roman" w:hAnsi="Times New Roman" w:cs="Times New Roman"/>
          <w:sz w:val="28"/>
          <w:szCs w:val="28"/>
        </w:rPr>
        <w:t xml:space="preserve"> </w:t>
      </w:r>
      <w:r w:rsidRPr="00B4293F"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 w:rsidRPr="00B4293F">
        <w:rPr>
          <w:rFonts w:ascii="Times New Roman" w:hAnsi="Times New Roman" w:cs="Times New Roman"/>
          <w:sz w:val="28"/>
          <w:szCs w:val="28"/>
        </w:rPr>
        <w:t>Бурцева Александра Юрьевича</w:t>
      </w:r>
      <w:r w:rsidRPr="00B4293F">
        <w:rPr>
          <w:rFonts w:ascii="Times New Roman" w:hAnsi="Times New Roman"/>
          <w:sz w:val="28"/>
          <w:szCs w:val="28"/>
        </w:rPr>
        <w:t xml:space="preserve"> к избранию по конкурсу на должность доцента.</w:t>
      </w:r>
      <w:r w:rsidRPr="00B4293F">
        <w:rPr>
          <w:rFonts w:ascii="Times New Roman" w:hAnsi="Times New Roman" w:cs="Times New Roman"/>
          <w:sz w:val="28"/>
          <w:szCs w:val="28"/>
        </w:rPr>
        <w:t xml:space="preserve"> </w:t>
      </w:r>
      <w:r w:rsidRPr="00B4293F"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заведующим кафедрой В.Ф. Беловым. </w:t>
      </w:r>
      <w:r w:rsidRPr="00B4293F">
        <w:rPr>
          <w:rFonts w:ascii="Times New Roman" w:eastAsia="Calibri" w:hAnsi="Times New Roman" w:cs="Times New Roman"/>
          <w:sz w:val="28"/>
          <w:szCs w:val="28"/>
        </w:rPr>
        <w:t xml:space="preserve">Общая рекомендация кафедры: </w:t>
      </w:r>
      <w:r w:rsidRPr="00B4293F">
        <w:rPr>
          <w:rFonts w:ascii="Times New Roman" w:hAnsi="Times New Roman"/>
          <w:sz w:val="28"/>
          <w:szCs w:val="28"/>
        </w:rPr>
        <w:t xml:space="preserve">кафедра настоятельно рекомендует преподавателю Бурцеву А.Ю. подготовить </w:t>
      </w:r>
      <w:proofErr w:type="spellStart"/>
      <w:r w:rsidRPr="00B4293F">
        <w:rPr>
          <w:rFonts w:ascii="Times New Roman" w:hAnsi="Times New Roman"/>
          <w:sz w:val="28"/>
          <w:szCs w:val="28"/>
        </w:rPr>
        <w:t>ФОСы</w:t>
      </w:r>
      <w:proofErr w:type="spellEnd"/>
      <w:r w:rsidRPr="00B4293F">
        <w:rPr>
          <w:rFonts w:ascii="Times New Roman" w:hAnsi="Times New Roman"/>
          <w:sz w:val="28"/>
          <w:szCs w:val="28"/>
        </w:rPr>
        <w:t xml:space="preserve"> и необходимые методические материалы по читаемым дисциплинам. </w:t>
      </w: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технических наук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Баздеровой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Татьяны Александровны, проходящей конкурс на вакантную должность доцента по кафедре Горного дела и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 w:rsidRPr="00B4293F">
        <w:rPr>
          <w:rFonts w:ascii="Times New Roman" w:hAnsi="Times New Roman"/>
          <w:sz w:val="28"/>
          <w:szCs w:val="28"/>
        </w:rPr>
        <w:t>кафедры,</w:t>
      </w:r>
      <w:r w:rsidRPr="00B4293F">
        <w:rPr>
          <w:rFonts w:ascii="Times New Roman" w:hAnsi="Times New Roman" w:cs="Times New Roman"/>
          <w:sz w:val="28"/>
          <w:szCs w:val="28"/>
        </w:rPr>
        <w:t xml:space="preserve"> </w:t>
      </w:r>
      <w:r w:rsidRPr="00B4293F"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Баздерову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Pr="00B4293F">
        <w:rPr>
          <w:rFonts w:ascii="Times New Roman" w:hAnsi="Times New Roman"/>
          <w:sz w:val="28"/>
          <w:szCs w:val="28"/>
        </w:rPr>
        <w:t xml:space="preserve"> к избранию по конкурсу на должность доцента.</w:t>
      </w:r>
      <w:r w:rsidRPr="00B4293F">
        <w:rPr>
          <w:rFonts w:ascii="Times New Roman" w:hAnsi="Times New Roman" w:cs="Times New Roman"/>
          <w:sz w:val="28"/>
          <w:szCs w:val="28"/>
        </w:rPr>
        <w:t xml:space="preserve"> </w:t>
      </w:r>
      <w:r w:rsidRPr="00B4293F">
        <w:rPr>
          <w:rFonts w:ascii="Times New Roman" w:hAnsi="Times New Roman"/>
          <w:sz w:val="28"/>
          <w:szCs w:val="28"/>
        </w:rPr>
        <w:t>Рекомендация утверждена на заседании кафедры. Документы конкурсанта и рекомендация кафедры представлены заведующим кафедрой В.Ф. Беловым.</w:t>
      </w: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82" w:rsidRPr="00B4293F" w:rsidRDefault="00891A82" w:rsidP="0089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сельскохозяйственных наук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Пушкаревой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Татьяны Николаевны, проходящего конкурс на вакантную должность доцента по кафедре Горного дела и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891A82" w:rsidRPr="00B4293F" w:rsidRDefault="00C54A11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3F">
        <w:rPr>
          <w:rFonts w:ascii="Times New Roman" w:hAnsi="Times New Roman" w:cs="Times New Roman"/>
          <w:sz w:val="28"/>
          <w:szCs w:val="28"/>
        </w:rPr>
        <w:t xml:space="preserve">Так как преподаватель впервые трудоустраивается в филиал </w:t>
      </w:r>
      <w:proofErr w:type="spellStart"/>
      <w:r w:rsidRPr="00B4293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4293F">
        <w:rPr>
          <w:rFonts w:ascii="Times New Roman" w:hAnsi="Times New Roman" w:cs="Times New Roman"/>
          <w:sz w:val="28"/>
          <w:szCs w:val="28"/>
        </w:rPr>
        <w:t xml:space="preserve"> в г. Белово, рекомендация кафедры и лист согласования отсутствуют. </w:t>
      </w:r>
      <w:r w:rsidR="00891A82" w:rsidRPr="00B4293F">
        <w:rPr>
          <w:rFonts w:ascii="Times New Roman" w:hAnsi="Times New Roman" w:cs="Times New Roman"/>
          <w:sz w:val="28"/>
          <w:szCs w:val="28"/>
        </w:rPr>
        <w:t xml:space="preserve">Однако представленный преподавателем пакет документов соответствует требованиям конкурса. </w:t>
      </w:r>
    </w:p>
    <w:p w:rsidR="00891A82" w:rsidRPr="00B4293F" w:rsidRDefault="00891A82" w:rsidP="00C5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4A" w:rsidRPr="00B4293F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293F">
        <w:rPr>
          <w:rFonts w:ascii="Times New Roman" w:hAnsi="Times New Roman"/>
          <w:sz w:val="28"/>
          <w:szCs w:val="28"/>
          <w:u w:val="single"/>
        </w:rPr>
        <w:t xml:space="preserve">Обсуждение представленных кандидатур. </w:t>
      </w:r>
    </w:p>
    <w:p w:rsidR="00C9354A" w:rsidRPr="00B4293F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  <w:u w:val="single"/>
        </w:rPr>
        <w:t xml:space="preserve">Долганова Ж.А. </w:t>
      </w:r>
      <w:r w:rsidRPr="00B4293F">
        <w:rPr>
          <w:rFonts w:ascii="Times New Roman" w:hAnsi="Times New Roman"/>
          <w:sz w:val="28"/>
          <w:szCs w:val="28"/>
        </w:rPr>
        <w:t xml:space="preserve">Вопрос к </w:t>
      </w:r>
      <w:r w:rsidR="00891A82" w:rsidRPr="00B4293F">
        <w:rPr>
          <w:rFonts w:ascii="Times New Roman" w:hAnsi="Times New Roman"/>
          <w:sz w:val="28"/>
          <w:szCs w:val="28"/>
        </w:rPr>
        <w:t>Бурцеву</w:t>
      </w:r>
      <w:r w:rsidR="005D2220" w:rsidRPr="00B4293F">
        <w:rPr>
          <w:rFonts w:ascii="Times New Roman" w:hAnsi="Times New Roman"/>
          <w:sz w:val="28"/>
          <w:szCs w:val="28"/>
        </w:rPr>
        <w:t xml:space="preserve"> </w:t>
      </w:r>
      <w:r w:rsidR="00891A82" w:rsidRPr="00B4293F">
        <w:rPr>
          <w:rFonts w:ascii="Times New Roman" w:hAnsi="Times New Roman"/>
          <w:sz w:val="28"/>
          <w:szCs w:val="28"/>
        </w:rPr>
        <w:t>А</w:t>
      </w:r>
      <w:r w:rsidR="005D2220" w:rsidRPr="00B4293F">
        <w:rPr>
          <w:rFonts w:ascii="Times New Roman" w:hAnsi="Times New Roman"/>
          <w:sz w:val="28"/>
          <w:szCs w:val="28"/>
        </w:rPr>
        <w:t>.</w:t>
      </w:r>
      <w:r w:rsidR="00891A82" w:rsidRPr="00B4293F">
        <w:rPr>
          <w:rFonts w:ascii="Times New Roman" w:hAnsi="Times New Roman"/>
          <w:sz w:val="28"/>
          <w:szCs w:val="28"/>
        </w:rPr>
        <w:t>Ю</w:t>
      </w:r>
      <w:r w:rsidRPr="00B4293F">
        <w:rPr>
          <w:rFonts w:ascii="Times New Roman" w:hAnsi="Times New Roman"/>
          <w:sz w:val="28"/>
          <w:szCs w:val="28"/>
        </w:rPr>
        <w:t xml:space="preserve">. Преподавателю необходимо </w:t>
      </w:r>
      <w:r w:rsidR="005D2220" w:rsidRPr="00B4293F">
        <w:rPr>
          <w:rFonts w:ascii="Times New Roman" w:hAnsi="Times New Roman"/>
          <w:sz w:val="28"/>
          <w:szCs w:val="28"/>
        </w:rPr>
        <w:t xml:space="preserve">обратить внимание на </w:t>
      </w:r>
      <w:r w:rsidRPr="00B4293F">
        <w:rPr>
          <w:rFonts w:ascii="Times New Roman" w:hAnsi="Times New Roman"/>
          <w:sz w:val="28"/>
          <w:szCs w:val="28"/>
        </w:rPr>
        <w:t>работу по методическому обеспечению реализуемых дисциплин, особенно в части дисциплин, по котор</w:t>
      </w:r>
      <w:r w:rsidR="005D2220" w:rsidRPr="00B4293F">
        <w:rPr>
          <w:rFonts w:ascii="Times New Roman" w:hAnsi="Times New Roman"/>
          <w:sz w:val="28"/>
          <w:szCs w:val="28"/>
        </w:rPr>
        <w:t>ы</w:t>
      </w:r>
      <w:r w:rsidRPr="00B4293F">
        <w:rPr>
          <w:rFonts w:ascii="Times New Roman" w:hAnsi="Times New Roman"/>
          <w:sz w:val="28"/>
          <w:szCs w:val="28"/>
        </w:rPr>
        <w:t xml:space="preserve">м предусмотрено </w:t>
      </w:r>
      <w:r w:rsidR="00891A82" w:rsidRPr="00B4293F">
        <w:rPr>
          <w:rFonts w:ascii="Times New Roman" w:hAnsi="Times New Roman"/>
          <w:sz w:val="28"/>
          <w:szCs w:val="28"/>
        </w:rPr>
        <w:t>прохождение ФЭПО</w:t>
      </w:r>
      <w:r w:rsidRPr="00B4293F">
        <w:rPr>
          <w:rFonts w:ascii="Times New Roman" w:hAnsi="Times New Roman"/>
          <w:sz w:val="28"/>
          <w:szCs w:val="28"/>
        </w:rPr>
        <w:t>.</w:t>
      </w:r>
    </w:p>
    <w:p w:rsidR="00C9354A" w:rsidRPr="00B4293F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93F">
        <w:rPr>
          <w:rFonts w:ascii="Times New Roman" w:hAnsi="Times New Roman"/>
          <w:sz w:val="28"/>
          <w:szCs w:val="28"/>
          <w:u w:val="single"/>
        </w:rPr>
        <w:t>Законнова</w:t>
      </w:r>
      <w:proofErr w:type="spellEnd"/>
      <w:r w:rsidRPr="00B4293F">
        <w:rPr>
          <w:rFonts w:ascii="Times New Roman" w:hAnsi="Times New Roman"/>
          <w:sz w:val="28"/>
          <w:szCs w:val="28"/>
          <w:u w:val="single"/>
        </w:rPr>
        <w:t xml:space="preserve"> Л.И.</w:t>
      </w:r>
      <w:r w:rsidRPr="00B4293F">
        <w:rPr>
          <w:rFonts w:ascii="Times New Roman" w:hAnsi="Times New Roman"/>
          <w:sz w:val="28"/>
          <w:szCs w:val="28"/>
        </w:rPr>
        <w:t xml:space="preserve"> Вопрос к </w:t>
      </w:r>
      <w:r w:rsidR="00891A82" w:rsidRPr="00B4293F">
        <w:rPr>
          <w:rFonts w:ascii="Times New Roman" w:hAnsi="Times New Roman"/>
          <w:sz w:val="28"/>
          <w:szCs w:val="28"/>
        </w:rPr>
        <w:t>Бурцеву</w:t>
      </w:r>
      <w:r w:rsidRPr="00B4293F">
        <w:rPr>
          <w:rFonts w:ascii="Times New Roman" w:hAnsi="Times New Roman"/>
          <w:sz w:val="28"/>
          <w:szCs w:val="28"/>
        </w:rPr>
        <w:t xml:space="preserve"> </w:t>
      </w:r>
      <w:r w:rsidR="00891A82" w:rsidRPr="00B4293F">
        <w:rPr>
          <w:rFonts w:ascii="Times New Roman" w:hAnsi="Times New Roman"/>
          <w:sz w:val="28"/>
          <w:szCs w:val="28"/>
        </w:rPr>
        <w:t>А</w:t>
      </w:r>
      <w:r w:rsidRPr="00B4293F">
        <w:rPr>
          <w:rFonts w:ascii="Times New Roman" w:hAnsi="Times New Roman"/>
          <w:sz w:val="28"/>
          <w:szCs w:val="28"/>
        </w:rPr>
        <w:t>.Ю. Предлагаю более активно формировать научный задел для докторской диссертации.</w:t>
      </w:r>
    </w:p>
    <w:p w:rsidR="00891A82" w:rsidRPr="00B4293F" w:rsidRDefault="00B4293F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93F">
        <w:rPr>
          <w:rFonts w:ascii="Times New Roman" w:hAnsi="Times New Roman"/>
          <w:sz w:val="28"/>
          <w:szCs w:val="28"/>
          <w:u w:val="single"/>
        </w:rPr>
        <w:t>Ещеркин</w:t>
      </w:r>
      <w:proofErr w:type="spellEnd"/>
      <w:r w:rsidRPr="00B4293F">
        <w:rPr>
          <w:rFonts w:ascii="Times New Roman" w:hAnsi="Times New Roman"/>
          <w:sz w:val="28"/>
          <w:szCs w:val="28"/>
          <w:u w:val="single"/>
        </w:rPr>
        <w:t xml:space="preserve"> П.В. </w:t>
      </w:r>
      <w:r w:rsidRPr="00B4293F">
        <w:rPr>
          <w:rFonts w:ascii="Times New Roman" w:hAnsi="Times New Roman"/>
          <w:sz w:val="28"/>
          <w:szCs w:val="28"/>
        </w:rPr>
        <w:t xml:space="preserve">Вопрос к </w:t>
      </w:r>
      <w:proofErr w:type="spellStart"/>
      <w:r w:rsidRPr="00B4293F">
        <w:rPr>
          <w:rFonts w:ascii="Times New Roman" w:hAnsi="Times New Roman"/>
          <w:sz w:val="28"/>
          <w:szCs w:val="28"/>
        </w:rPr>
        <w:t>Пушкаревой</w:t>
      </w:r>
      <w:proofErr w:type="spellEnd"/>
      <w:r w:rsidRPr="00B4293F">
        <w:rPr>
          <w:rFonts w:ascii="Times New Roman" w:hAnsi="Times New Roman"/>
          <w:sz w:val="28"/>
          <w:szCs w:val="28"/>
        </w:rPr>
        <w:t xml:space="preserve"> Т.Н. Расскажите об основных этапах вашего трудового пути и основных научных достижениях. </w:t>
      </w:r>
    </w:p>
    <w:p w:rsidR="00891A82" w:rsidRPr="00B4293F" w:rsidRDefault="00891A82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54A" w:rsidRPr="00B4293F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>По предложению ученого секретаря избрана счетная комиссия для проведения процедуры тайного голосования в составе Е.</w:t>
      </w:r>
      <w:r w:rsidR="00B4293F" w:rsidRPr="00B4293F">
        <w:rPr>
          <w:rFonts w:ascii="Times New Roman" w:hAnsi="Times New Roman"/>
          <w:sz w:val="28"/>
          <w:szCs w:val="28"/>
        </w:rPr>
        <w:t>А</w:t>
      </w:r>
      <w:r w:rsidRPr="00B4293F">
        <w:rPr>
          <w:rFonts w:ascii="Times New Roman" w:hAnsi="Times New Roman"/>
          <w:sz w:val="28"/>
          <w:szCs w:val="28"/>
        </w:rPr>
        <w:t xml:space="preserve">. </w:t>
      </w:r>
      <w:r w:rsidR="00B4293F" w:rsidRPr="00B4293F">
        <w:rPr>
          <w:rFonts w:ascii="Times New Roman" w:hAnsi="Times New Roman"/>
          <w:sz w:val="28"/>
          <w:szCs w:val="28"/>
        </w:rPr>
        <w:t>Сидоровой</w:t>
      </w:r>
      <w:r w:rsidRPr="00B4293F">
        <w:rPr>
          <w:rFonts w:ascii="Times New Roman" w:hAnsi="Times New Roman"/>
          <w:sz w:val="28"/>
          <w:szCs w:val="28"/>
        </w:rPr>
        <w:t xml:space="preserve">, Л.Н. Котовой, </w:t>
      </w:r>
      <w:r w:rsidR="00B4293F" w:rsidRPr="00B4293F">
        <w:rPr>
          <w:rFonts w:ascii="Times New Roman" w:hAnsi="Times New Roman"/>
          <w:sz w:val="28"/>
          <w:szCs w:val="28"/>
        </w:rPr>
        <w:t>В</w:t>
      </w:r>
      <w:r w:rsidRPr="00B4293F">
        <w:rPr>
          <w:rFonts w:ascii="Times New Roman" w:hAnsi="Times New Roman"/>
          <w:sz w:val="28"/>
          <w:szCs w:val="28"/>
        </w:rPr>
        <w:t>.</w:t>
      </w:r>
      <w:r w:rsidR="00B4293F" w:rsidRPr="00B4293F">
        <w:rPr>
          <w:rFonts w:ascii="Times New Roman" w:hAnsi="Times New Roman"/>
          <w:sz w:val="28"/>
          <w:szCs w:val="28"/>
        </w:rPr>
        <w:t>Ф</w:t>
      </w:r>
      <w:r w:rsidRPr="00B4293F">
        <w:rPr>
          <w:rFonts w:ascii="Times New Roman" w:hAnsi="Times New Roman"/>
          <w:sz w:val="28"/>
          <w:szCs w:val="28"/>
        </w:rPr>
        <w:t xml:space="preserve">. </w:t>
      </w:r>
      <w:r w:rsidR="00B4293F" w:rsidRPr="00B4293F">
        <w:rPr>
          <w:rFonts w:ascii="Times New Roman" w:hAnsi="Times New Roman"/>
          <w:sz w:val="28"/>
          <w:szCs w:val="28"/>
        </w:rPr>
        <w:t>Белова</w:t>
      </w:r>
      <w:r w:rsidRPr="00B4293F">
        <w:rPr>
          <w:rFonts w:ascii="Times New Roman" w:hAnsi="Times New Roman"/>
          <w:sz w:val="28"/>
          <w:szCs w:val="28"/>
        </w:rPr>
        <w:t xml:space="preserve">. Всем присутствующим членам Ученого совета розданы бюллетени для голосования. Протоколы работы счетной комиссии прилагаются к протоколу заседания Ученого совета филиала. </w:t>
      </w:r>
    </w:p>
    <w:p w:rsidR="00C9354A" w:rsidRPr="00B4293F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p w:rsidR="00C9354A" w:rsidRPr="00B4293F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lastRenderedPageBreak/>
        <w:t xml:space="preserve">- по кандидатуре </w:t>
      </w:r>
      <w:r w:rsidR="00685C59" w:rsidRPr="00B4293F">
        <w:rPr>
          <w:rFonts w:ascii="Times New Roman" w:hAnsi="Times New Roman"/>
          <w:sz w:val="28"/>
          <w:szCs w:val="28"/>
        </w:rPr>
        <w:t>Антипова Е.В</w:t>
      </w:r>
      <w:r w:rsidRPr="00B4293F">
        <w:rPr>
          <w:rFonts w:ascii="Times New Roman" w:hAnsi="Times New Roman"/>
          <w:sz w:val="28"/>
          <w:szCs w:val="28"/>
        </w:rPr>
        <w:t>. голосовало 1</w:t>
      </w:r>
      <w:r w:rsidR="00B4293F" w:rsidRPr="00B4293F">
        <w:rPr>
          <w:rFonts w:ascii="Times New Roman" w:hAnsi="Times New Roman"/>
          <w:sz w:val="28"/>
          <w:szCs w:val="28"/>
        </w:rPr>
        <w:t>2</w:t>
      </w:r>
      <w:r w:rsidRPr="00B4293F">
        <w:rPr>
          <w:rFonts w:ascii="Times New Roman" w:hAnsi="Times New Roman"/>
          <w:sz w:val="28"/>
          <w:szCs w:val="28"/>
        </w:rPr>
        <w:t xml:space="preserve"> чел., за – 1</w:t>
      </w:r>
      <w:r w:rsidR="00B4293F" w:rsidRPr="00B4293F">
        <w:rPr>
          <w:rFonts w:ascii="Times New Roman" w:hAnsi="Times New Roman"/>
          <w:sz w:val="28"/>
          <w:szCs w:val="28"/>
        </w:rPr>
        <w:t>2</w:t>
      </w:r>
      <w:r w:rsidRPr="00B4293F">
        <w:rPr>
          <w:rFonts w:ascii="Times New Roman" w:hAnsi="Times New Roman"/>
          <w:sz w:val="28"/>
          <w:szCs w:val="28"/>
        </w:rPr>
        <w:t xml:space="preserve">, против – </w:t>
      </w:r>
      <w:r w:rsidR="00B4293F" w:rsidRPr="00B4293F">
        <w:rPr>
          <w:rFonts w:ascii="Times New Roman" w:hAnsi="Times New Roman"/>
          <w:sz w:val="28"/>
          <w:szCs w:val="28"/>
        </w:rPr>
        <w:t>0</w:t>
      </w:r>
      <w:r w:rsidRPr="00B4293F">
        <w:rPr>
          <w:rFonts w:ascii="Times New Roman" w:hAnsi="Times New Roman"/>
          <w:sz w:val="28"/>
          <w:szCs w:val="28"/>
        </w:rPr>
        <w:t>.</w:t>
      </w:r>
      <w:r w:rsidR="00685C59" w:rsidRPr="00B4293F">
        <w:rPr>
          <w:rFonts w:ascii="Times New Roman" w:hAnsi="Times New Roman"/>
          <w:sz w:val="28"/>
          <w:szCs w:val="28"/>
        </w:rPr>
        <w:t xml:space="preserve"> Срок избрания </w:t>
      </w:r>
      <w:r w:rsidR="00B4293F" w:rsidRPr="00B4293F">
        <w:rPr>
          <w:rFonts w:ascii="Times New Roman" w:hAnsi="Times New Roman"/>
          <w:sz w:val="28"/>
          <w:szCs w:val="28"/>
        </w:rPr>
        <w:t>5</w:t>
      </w:r>
      <w:r w:rsidR="00685C59" w:rsidRPr="00B4293F">
        <w:rPr>
          <w:rFonts w:ascii="Times New Roman" w:hAnsi="Times New Roman"/>
          <w:sz w:val="28"/>
          <w:szCs w:val="28"/>
        </w:rPr>
        <w:t xml:space="preserve"> </w:t>
      </w:r>
      <w:r w:rsidR="00B4293F" w:rsidRPr="00B4293F">
        <w:rPr>
          <w:rFonts w:ascii="Times New Roman" w:hAnsi="Times New Roman"/>
          <w:sz w:val="28"/>
          <w:szCs w:val="28"/>
        </w:rPr>
        <w:t>лет,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>- по кандидатуре Аксененко Е.Г. голосовало 12 чел., за – 12, против – 0. Срок избрания 5 лет,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 xml:space="preserve">- - по кандидатуре </w:t>
      </w:r>
      <w:proofErr w:type="spellStart"/>
      <w:r w:rsidRPr="00B4293F">
        <w:rPr>
          <w:rFonts w:ascii="Times New Roman" w:hAnsi="Times New Roman"/>
          <w:sz w:val="28"/>
          <w:szCs w:val="28"/>
        </w:rPr>
        <w:t>Лейбутиной</w:t>
      </w:r>
      <w:proofErr w:type="spellEnd"/>
      <w:r w:rsidRPr="00B4293F">
        <w:rPr>
          <w:rFonts w:ascii="Times New Roman" w:hAnsi="Times New Roman"/>
          <w:sz w:val="28"/>
          <w:szCs w:val="28"/>
        </w:rPr>
        <w:t xml:space="preserve"> Е.В. голосовало 12 чел., за – 12, против – 0. Срок избрания 5 лет,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>- - по кандидатуре Тихоновой О.В. голосовало 12 чел., за – 12, против – 0. Срок избрания 5 лет,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>- по кандидатуре Бурцева А.Ю. голосовало 12 чел., за – 12, против – 0. Срок избрания 5 лет,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 w:rsidRPr="00B4293F">
        <w:rPr>
          <w:rFonts w:ascii="Times New Roman" w:hAnsi="Times New Roman"/>
          <w:sz w:val="28"/>
          <w:szCs w:val="28"/>
        </w:rPr>
        <w:t>Баздеровой</w:t>
      </w:r>
      <w:proofErr w:type="spellEnd"/>
      <w:r w:rsidRPr="00B4293F">
        <w:rPr>
          <w:rFonts w:ascii="Times New Roman" w:hAnsi="Times New Roman"/>
          <w:sz w:val="28"/>
          <w:szCs w:val="28"/>
        </w:rPr>
        <w:t xml:space="preserve"> Т.А. голосовало 12 чел., за – 12, против – 0. Срок избрания 3 года, 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3F"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 w:rsidRPr="00B4293F">
        <w:rPr>
          <w:rFonts w:ascii="Times New Roman" w:hAnsi="Times New Roman"/>
          <w:sz w:val="28"/>
          <w:szCs w:val="28"/>
        </w:rPr>
        <w:t>Пушкаревой</w:t>
      </w:r>
      <w:proofErr w:type="spellEnd"/>
      <w:r w:rsidRPr="00B4293F">
        <w:rPr>
          <w:rFonts w:ascii="Times New Roman" w:hAnsi="Times New Roman"/>
          <w:sz w:val="28"/>
          <w:szCs w:val="28"/>
        </w:rPr>
        <w:t xml:space="preserve"> Т.Н. голосовало 12 чел., за – 12, против – 0. Срок избрания 3 года.</w:t>
      </w:r>
    </w:p>
    <w:p w:rsidR="00B4293F" w:rsidRPr="00B4293F" w:rsidRDefault="00B4293F" w:rsidP="00B42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A11" w:rsidRDefault="005E36B1" w:rsidP="00C1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B1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54A11">
        <w:rPr>
          <w:rFonts w:ascii="Times New Roman" w:hAnsi="Times New Roman" w:cs="Times New Roman"/>
          <w:sz w:val="28"/>
          <w:szCs w:val="28"/>
        </w:rPr>
        <w:t>заместителя директора по У</w:t>
      </w:r>
      <w:r w:rsidR="00D704FA">
        <w:rPr>
          <w:rFonts w:ascii="Times New Roman" w:hAnsi="Times New Roman" w:cs="Times New Roman"/>
          <w:sz w:val="28"/>
          <w:szCs w:val="28"/>
        </w:rPr>
        <w:t>Р</w:t>
      </w:r>
      <w:r w:rsidR="00C54A11">
        <w:rPr>
          <w:rFonts w:ascii="Times New Roman" w:hAnsi="Times New Roman" w:cs="Times New Roman"/>
          <w:sz w:val="28"/>
          <w:szCs w:val="28"/>
        </w:rPr>
        <w:t xml:space="preserve"> Долганову Ж.А.</w:t>
      </w:r>
    </w:p>
    <w:p w:rsidR="00D8122D" w:rsidRDefault="00D8122D" w:rsidP="00D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учебного процесса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необходимо утвердить решением Ученого совета приказы по организации учебной работы. </w:t>
      </w:r>
    </w:p>
    <w:p w:rsidR="00D8122D" w:rsidRDefault="00D8122D" w:rsidP="00D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контингентом студентов филиала проведен расчет средней и максимальной учебной нагрузки на специальностях и направлениях подготовки ВО. Размер максимальной нагрузки установлен в 900 часов, средней – в 850 часов на ставку. По специальностях СПО – 720 часов. Расчет нагрузки соответствует установленным требованиям. </w:t>
      </w:r>
    </w:p>
    <w:p w:rsidR="00D8122D" w:rsidRDefault="00C54A11" w:rsidP="00D8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2D">
        <w:rPr>
          <w:rFonts w:ascii="Times New Roman" w:hAnsi="Times New Roman" w:cs="Times New Roman"/>
          <w:sz w:val="28"/>
          <w:szCs w:val="28"/>
        </w:rPr>
        <w:t>Планирование штатов на 2023-2024 учебный год</w:t>
      </w:r>
    </w:p>
    <w:p w:rsidR="00C54A11" w:rsidRPr="00D8122D" w:rsidRDefault="00C54A11" w:rsidP="00D8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2D">
        <w:rPr>
          <w:rFonts w:ascii="Times New Roman" w:hAnsi="Times New Roman" w:cs="Times New Roman"/>
          <w:sz w:val="28"/>
          <w:szCs w:val="28"/>
        </w:rPr>
        <w:t>Часовой фонд к планированию 17418 часов</w:t>
      </w:r>
      <w:r w:rsidR="00D8122D">
        <w:rPr>
          <w:rFonts w:ascii="Times New Roman" w:hAnsi="Times New Roman" w:cs="Times New Roman"/>
          <w:sz w:val="28"/>
          <w:szCs w:val="28"/>
        </w:rPr>
        <w:t xml:space="preserve">. </w:t>
      </w:r>
      <w:r w:rsidRPr="00D8122D">
        <w:rPr>
          <w:rFonts w:ascii="Times New Roman" w:hAnsi="Times New Roman" w:cs="Times New Roman"/>
          <w:sz w:val="28"/>
          <w:szCs w:val="28"/>
        </w:rPr>
        <w:t xml:space="preserve">Контингент с учетом приема 798 человек, приведенный контингент – 268 человек. </w:t>
      </w:r>
      <w:r w:rsidR="00D8122D" w:rsidRPr="00D8122D">
        <w:rPr>
          <w:rFonts w:ascii="Times New Roman" w:hAnsi="Times New Roman" w:cs="Times New Roman"/>
          <w:sz w:val="28"/>
          <w:szCs w:val="28"/>
        </w:rPr>
        <w:t>Отчисление</w:t>
      </w:r>
      <w:r w:rsidRPr="00D8122D">
        <w:rPr>
          <w:rFonts w:ascii="Times New Roman" w:hAnsi="Times New Roman" w:cs="Times New Roman"/>
          <w:sz w:val="28"/>
          <w:szCs w:val="28"/>
        </w:rPr>
        <w:t xml:space="preserve"> в 2022-2023 году составил</w:t>
      </w:r>
      <w:r w:rsidR="00D8122D" w:rsidRPr="00D8122D">
        <w:rPr>
          <w:rFonts w:ascii="Times New Roman" w:hAnsi="Times New Roman" w:cs="Times New Roman"/>
          <w:sz w:val="28"/>
          <w:szCs w:val="28"/>
        </w:rPr>
        <w:t>о</w:t>
      </w:r>
      <w:r w:rsidRPr="00D8122D">
        <w:rPr>
          <w:rFonts w:ascii="Times New Roman" w:hAnsi="Times New Roman" w:cs="Times New Roman"/>
          <w:sz w:val="28"/>
          <w:szCs w:val="28"/>
        </w:rPr>
        <w:t xml:space="preserve"> 9% -</w:t>
      </w:r>
      <w:r w:rsidR="00D8122D">
        <w:rPr>
          <w:rFonts w:ascii="Times New Roman" w:hAnsi="Times New Roman" w:cs="Times New Roman"/>
          <w:sz w:val="28"/>
          <w:szCs w:val="28"/>
        </w:rPr>
        <w:t xml:space="preserve"> </w:t>
      </w:r>
      <w:r w:rsidRPr="00D8122D">
        <w:rPr>
          <w:rFonts w:ascii="Times New Roman" w:hAnsi="Times New Roman" w:cs="Times New Roman"/>
          <w:sz w:val="28"/>
          <w:szCs w:val="28"/>
        </w:rPr>
        <w:t>24,12 единиц</w:t>
      </w:r>
      <w:r w:rsidR="00D8122D">
        <w:rPr>
          <w:rFonts w:ascii="Times New Roman" w:hAnsi="Times New Roman" w:cs="Times New Roman"/>
          <w:sz w:val="28"/>
          <w:szCs w:val="28"/>
        </w:rPr>
        <w:t>.</w:t>
      </w:r>
    </w:p>
    <w:p w:rsidR="00C54A11" w:rsidRPr="00D8122D" w:rsidRDefault="00C54A11" w:rsidP="00D8122D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22D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Штаты</w:t>
      </w:r>
      <w:r w:rsidR="00D8122D" w:rsidRPr="00D81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ППС</w:t>
      </w:r>
      <w:r w:rsidRPr="00D81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2023-2024 учебный год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876"/>
        <w:gridCol w:w="2234"/>
      </w:tblGrid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D704FA" w:rsidP="00D704F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место работы</w:t>
            </w:r>
            <w:r w:rsidR="00C54A11"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D704FA" w:rsidP="00D704F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Внутреннее совместительство </w:t>
            </w:r>
            <w:r w:rsidR="00C54A11"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D704FA" w:rsidP="00D704F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Внешнее совместительство </w:t>
            </w:r>
            <w:r w:rsidR="00C54A11"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D704FA" w:rsidP="00D704F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 w:rsidR="00C54A11"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2/1,2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7/4,8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6/2,3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13/7,1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4/2,2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Зав. кафедрой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2/1,0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Научный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1/0,5</w:t>
            </w:r>
          </w:p>
        </w:tc>
      </w:tr>
      <w:tr w:rsidR="00C54A11" w:rsidRPr="00D8122D" w:rsidTr="00D704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3/1,5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7/2,5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1" w:rsidRPr="00D8122D" w:rsidRDefault="00C54A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20/12,0</w:t>
            </w:r>
          </w:p>
        </w:tc>
      </w:tr>
    </w:tbl>
    <w:p w:rsidR="00C54A11" w:rsidRPr="00D8122D" w:rsidRDefault="00C54A11" w:rsidP="00C5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A11" w:rsidRPr="00D8122D" w:rsidRDefault="00C54A11" w:rsidP="00D81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122D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D8122D">
        <w:rPr>
          <w:rFonts w:ascii="Times New Roman" w:hAnsi="Times New Roman" w:cs="Times New Roman"/>
          <w:sz w:val="28"/>
          <w:szCs w:val="28"/>
        </w:rPr>
        <w:t xml:space="preserve"> ППС 79,4</w:t>
      </w:r>
      <w:r w:rsidR="00D8122D" w:rsidRPr="00D8122D">
        <w:rPr>
          <w:rFonts w:ascii="Times New Roman" w:hAnsi="Times New Roman" w:cs="Times New Roman"/>
          <w:sz w:val="28"/>
          <w:szCs w:val="28"/>
        </w:rPr>
        <w:t>%</w:t>
      </w:r>
      <w:r w:rsidRPr="00D8122D">
        <w:rPr>
          <w:rFonts w:ascii="Times New Roman" w:hAnsi="Times New Roman" w:cs="Times New Roman"/>
          <w:sz w:val="28"/>
          <w:szCs w:val="28"/>
        </w:rPr>
        <w:t xml:space="preserve"> (78,6%- прошлый год)</w:t>
      </w:r>
    </w:p>
    <w:p w:rsidR="00C54A11" w:rsidRPr="00D8122D" w:rsidRDefault="00D8122D" w:rsidP="00D81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122D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D8122D">
        <w:rPr>
          <w:rFonts w:ascii="Times New Roman" w:hAnsi="Times New Roman" w:cs="Times New Roman"/>
          <w:sz w:val="28"/>
          <w:szCs w:val="28"/>
        </w:rPr>
        <w:t xml:space="preserve"> НПР 81,6% </w:t>
      </w:r>
      <w:r w:rsidR="00C54A11" w:rsidRPr="00D8122D">
        <w:rPr>
          <w:rFonts w:ascii="Times New Roman" w:hAnsi="Times New Roman" w:cs="Times New Roman"/>
          <w:sz w:val="28"/>
          <w:szCs w:val="28"/>
        </w:rPr>
        <w:t>(79,3%- прошлый год)</w:t>
      </w:r>
    </w:p>
    <w:p w:rsidR="00C54A11" w:rsidRPr="00D8122D" w:rsidRDefault="00C54A11" w:rsidP="00D81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122D">
        <w:rPr>
          <w:rFonts w:ascii="Times New Roman" w:hAnsi="Times New Roman" w:cs="Times New Roman"/>
          <w:sz w:val="28"/>
          <w:szCs w:val="28"/>
        </w:rPr>
        <w:lastRenderedPageBreak/>
        <w:t>Остепененность</w:t>
      </w:r>
      <w:proofErr w:type="spellEnd"/>
      <w:r w:rsidRPr="00D8122D">
        <w:rPr>
          <w:rFonts w:ascii="Times New Roman" w:hAnsi="Times New Roman" w:cs="Times New Roman"/>
          <w:sz w:val="28"/>
          <w:szCs w:val="28"/>
        </w:rPr>
        <w:t xml:space="preserve"> ППС без совместителей 72,5</w:t>
      </w:r>
      <w:r w:rsidR="00D8122D" w:rsidRPr="00D8122D">
        <w:rPr>
          <w:rFonts w:ascii="Times New Roman" w:hAnsi="Times New Roman" w:cs="Times New Roman"/>
          <w:sz w:val="28"/>
          <w:szCs w:val="28"/>
        </w:rPr>
        <w:t>%</w:t>
      </w:r>
      <w:r w:rsidRPr="00D8122D">
        <w:rPr>
          <w:rFonts w:ascii="Times New Roman" w:hAnsi="Times New Roman" w:cs="Times New Roman"/>
          <w:sz w:val="28"/>
          <w:szCs w:val="28"/>
        </w:rPr>
        <w:t xml:space="preserve"> (77,7% -прошлый год)</w:t>
      </w:r>
    </w:p>
    <w:p w:rsidR="00C54A11" w:rsidRDefault="00C54A11" w:rsidP="00C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22D" w:rsidRDefault="00D8122D" w:rsidP="00D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организации учебно</w:t>
      </w:r>
      <w:r w:rsidRPr="00D812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работы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необходимо утвердить решением Ученого совета </w:t>
      </w:r>
      <w:r w:rsidRPr="00D8122D">
        <w:rPr>
          <w:rFonts w:ascii="Times New Roman" w:hAnsi="Times New Roman" w:cs="Times New Roman"/>
          <w:sz w:val="28"/>
          <w:szCs w:val="28"/>
        </w:rPr>
        <w:t xml:space="preserve">состав Учебно-методического совета </w:t>
      </w:r>
      <w:proofErr w:type="spellStart"/>
      <w:r w:rsidRPr="00D8122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D8122D">
        <w:rPr>
          <w:rFonts w:ascii="Times New Roman" w:hAnsi="Times New Roman" w:cs="Times New Roman"/>
          <w:sz w:val="28"/>
          <w:szCs w:val="28"/>
        </w:rPr>
        <w:t xml:space="preserve"> в г. Белово на 2023-2024 учебный год</w:t>
      </w:r>
      <w:r>
        <w:rPr>
          <w:rFonts w:ascii="Times New Roman" w:hAnsi="Times New Roman" w:cs="Times New Roman"/>
          <w:sz w:val="28"/>
          <w:szCs w:val="28"/>
        </w:rPr>
        <w:t>, в который предлагаю включить следующих лиц</w:t>
      </w:r>
      <w:r w:rsidRPr="00D8122D">
        <w:rPr>
          <w:rFonts w:ascii="Times New Roman" w:hAnsi="Times New Roman" w:cs="Times New Roman"/>
          <w:sz w:val="28"/>
          <w:szCs w:val="28"/>
        </w:rPr>
        <w:t>:</w:t>
      </w:r>
    </w:p>
    <w:p w:rsidR="00D8122D" w:rsidRPr="00D8122D" w:rsidRDefault="00D8122D" w:rsidP="00D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Долганова Ж.А.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за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меститель директора по учебной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работе;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Григорьева А.В.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начальник учебно-методического отдела;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Дорофеева О.Е.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начальник отдела воспитательной и </w:t>
            </w:r>
            <w:proofErr w:type="spellStart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внеучебной</w:t>
            </w:r>
            <w:proofErr w:type="spellEnd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работы;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Котова Л.Н.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начальник отдела дополнительного образования и маркетинга;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Мочалов И.М.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руководитель центра информационных технологий;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Верчагина</w:t>
            </w:r>
            <w:proofErr w:type="spellEnd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И.Ю.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заведующая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кафедр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ой экономики и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 технологий;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7. Белов В.Ф. 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заведующий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кафедрой горного дела и </w:t>
            </w:r>
            <w:proofErr w:type="spellStart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техносферной</w:t>
            </w:r>
            <w:proofErr w:type="spellEnd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безопасности;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Белова И.В.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ведущий </w:t>
            </w: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 по учебно-методической работе;</w:t>
            </w:r>
          </w:p>
        </w:tc>
      </w:tr>
      <w:tr w:rsidR="00D8122D" w:rsidRPr="00D8122D" w:rsidTr="00D8122D">
        <w:tc>
          <w:tcPr>
            <w:tcW w:w="2551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Чегошева</w:t>
            </w:r>
            <w:proofErr w:type="spellEnd"/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Е.П.</w:t>
            </w:r>
          </w:p>
        </w:tc>
        <w:tc>
          <w:tcPr>
            <w:tcW w:w="7088" w:type="dxa"/>
            <w:hideMark/>
          </w:tcPr>
          <w:p w:rsidR="00D8122D" w:rsidRPr="00D8122D" w:rsidRDefault="00D8122D" w:rsidP="00D812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22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ведущий специалист по учебно-методической работе.</w:t>
            </w:r>
          </w:p>
        </w:tc>
      </w:tr>
    </w:tbl>
    <w:p w:rsidR="00D8122D" w:rsidRDefault="00D8122D" w:rsidP="00D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6E2" w:rsidRDefault="00D8122D" w:rsidP="0025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2D">
        <w:rPr>
          <w:rFonts w:ascii="Times New Roman" w:hAnsi="Times New Roman" w:cs="Times New Roman"/>
          <w:sz w:val="28"/>
          <w:szCs w:val="28"/>
        </w:rPr>
        <w:t xml:space="preserve">Председателем Учебно-методического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D8122D">
        <w:rPr>
          <w:rFonts w:ascii="Times New Roman" w:hAnsi="Times New Roman" w:cs="Times New Roman"/>
          <w:sz w:val="28"/>
          <w:szCs w:val="28"/>
        </w:rPr>
        <w:t>назначить Ж.А. Долганову, заместит</w:t>
      </w:r>
      <w:r>
        <w:rPr>
          <w:rFonts w:ascii="Times New Roman" w:hAnsi="Times New Roman" w:cs="Times New Roman"/>
          <w:sz w:val="28"/>
          <w:szCs w:val="28"/>
        </w:rPr>
        <w:t>еля директора по учебной работе, с</w:t>
      </w:r>
      <w:r w:rsidRPr="00D8122D">
        <w:rPr>
          <w:rFonts w:ascii="Times New Roman" w:hAnsi="Times New Roman" w:cs="Times New Roman"/>
          <w:sz w:val="28"/>
          <w:szCs w:val="28"/>
        </w:rPr>
        <w:t xml:space="preserve">екретарем Учебно-методического совета назначить О.Е. Дорофееву, начальника отдела воспитательной и </w:t>
      </w:r>
      <w:proofErr w:type="spellStart"/>
      <w:r w:rsidRPr="00D8122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8122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704FA" w:rsidRDefault="00D704FA" w:rsidP="0025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6E2" w:rsidRPr="002526E2" w:rsidRDefault="002526E2" w:rsidP="0025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 xml:space="preserve">С целью повышения качества учебной,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и воспитательной работы со студентами, сохранения контингента студентов, обучающихся по программам среднего п</w:t>
      </w:r>
      <w:r>
        <w:rPr>
          <w:rFonts w:ascii="Times New Roman" w:hAnsi="Times New Roman" w:cs="Times New Roman"/>
          <w:sz w:val="28"/>
          <w:szCs w:val="28"/>
        </w:rPr>
        <w:t>рофессионального образования закрепить с 01.09.2023 г.</w:t>
      </w:r>
      <w:r w:rsidRPr="002526E2">
        <w:rPr>
          <w:rFonts w:ascii="Times New Roman" w:hAnsi="Times New Roman" w:cs="Times New Roman"/>
          <w:sz w:val="28"/>
          <w:szCs w:val="28"/>
        </w:rPr>
        <w:t xml:space="preserve"> учебные группы 1-3 курсов очной формы обу</w:t>
      </w:r>
      <w:r>
        <w:rPr>
          <w:rFonts w:ascii="Times New Roman" w:hAnsi="Times New Roman" w:cs="Times New Roman"/>
          <w:sz w:val="28"/>
          <w:szCs w:val="28"/>
        </w:rPr>
        <w:t xml:space="preserve">чения на 2022-2023 учебный год </w:t>
      </w:r>
      <w:r w:rsidRPr="002526E2">
        <w:rPr>
          <w:rFonts w:ascii="Times New Roman" w:hAnsi="Times New Roman" w:cs="Times New Roman"/>
          <w:sz w:val="28"/>
          <w:szCs w:val="28"/>
        </w:rPr>
        <w:t xml:space="preserve">за следующими сотрудниками: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7"/>
        <w:gridCol w:w="4400"/>
        <w:gridCol w:w="2262"/>
      </w:tblGrid>
      <w:tr w:rsidR="002526E2" w:rsidRPr="002526E2" w:rsidTr="00D704FA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D7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2526E2" w:rsidRPr="002526E2" w:rsidTr="002526E2">
        <w:trPr>
          <w:trHeight w:val="3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Лейбутина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ИС-235</w:t>
            </w:r>
          </w:p>
        </w:tc>
      </w:tr>
      <w:tr w:rsidR="002526E2" w:rsidRPr="002526E2" w:rsidTr="002526E2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ИС-225.1</w:t>
            </w:r>
          </w:p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ИС-225.2</w:t>
            </w:r>
          </w:p>
        </w:tc>
      </w:tr>
      <w:tr w:rsidR="002526E2" w:rsidRPr="002526E2" w:rsidTr="002526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преподаватель в/к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ИС-215.1 </w:t>
            </w:r>
          </w:p>
        </w:tc>
      </w:tr>
      <w:tr w:rsidR="002526E2" w:rsidRPr="002526E2" w:rsidTr="002526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2526E2" w:rsidRDefault="002526E2" w:rsidP="00252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ИС-205</w:t>
            </w:r>
          </w:p>
        </w:tc>
      </w:tr>
    </w:tbl>
    <w:p w:rsidR="002526E2" w:rsidRDefault="002526E2" w:rsidP="0025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6E2" w:rsidRPr="002526E2" w:rsidRDefault="002526E2" w:rsidP="0025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 xml:space="preserve">С целью повышения качества учебной,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и воспитательной работы с обучающимися, сохранения контингента обучающихся по образовательным программам высшего образования, закрепить учебные группы 1-5 курсов очной формы обучения за следующим преподавателям с 01.09.2023 г. по 30.06.2024 г.: </w:t>
      </w:r>
    </w:p>
    <w:p w:rsidR="002526E2" w:rsidRPr="002526E2" w:rsidRDefault="002526E2" w:rsidP="002526E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41"/>
        <w:gridCol w:w="1701"/>
        <w:gridCol w:w="1701"/>
        <w:gridCol w:w="1701"/>
        <w:gridCol w:w="1985"/>
      </w:tblGrid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Количество часов в месяц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ТБб-205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Бурцев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ГОс-193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Ещеркин</w:t>
            </w:r>
            <w:proofErr w:type="spellEnd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DB1507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DB1507" w:rsidRDefault="00DB1507" w:rsidP="00DB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Аксененко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DB1507" w:rsidRDefault="00DB1507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DB1507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ПИб-225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DB1507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Аксененко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DB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DB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ГПс-225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4" w:rsidRPr="000E7714" w:rsidTr="000E7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DB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ст. преп</w:t>
            </w:r>
            <w:r w:rsidR="00DB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ГОс-235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Pr="000E7714" w:rsidRDefault="002526E2" w:rsidP="000E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060D2" w:rsidRPr="002526E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D2" w:rsidRPr="002526E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 xml:space="preserve">С целью привлечения профессорско-преподавательского состава филиала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в г. Белово к разработке основных профессиональных образовательных программ (далее - ОПОП) по реализуемым специальностям (направлениям подготовки), выработке стратегии реализации ОПОП, планированию этапов образовательной деятельности по ОПОП в соответствии с действующими федеральными государственными образовательными стандартами высшего образования, среднего профессионального образования, координации деятельности с другими методическими объединениями филиала, университета в целом предлагаю создать на 202</w:t>
      </w:r>
      <w:r w:rsidR="002526E2" w:rsidRPr="002526E2">
        <w:rPr>
          <w:rFonts w:ascii="Times New Roman" w:hAnsi="Times New Roman" w:cs="Times New Roman"/>
          <w:sz w:val="28"/>
          <w:szCs w:val="28"/>
        </w:rPr>
        <w:t>3</w:t>
      </w:r>
      <w:r w:rsidRPr="002526E2">
        <w:rPr>
          <w:rFonts w:ascii="Times New Roman" w:hAnsi="Times New Roman" w:cs="Times New Roman"/>
          <w:sz w:val="28"/>
          <w:szCs w:val="28"/>
        </w:rPr>
        <w:t>-202</w:t>
      </w:r>
      <w:r w:rsidR="002526E2" w:rsidRPr="002526E2">
        <w:rPr>
          <w:rFonts w:ascii="Times New Roman" w:hAnsi="Times New Roman" w:cs="Times New Roman"/>
          <w:sz w:val="28"/>
          <w:szCs w:val="28"/>
        </w:rPr>
        <w:t>4</w:t>
      </w:r>
      <w:r w:rsidRPr="002526E2">
        <w:rPr>
          <w:rFonts w:ascii="Times New Roman" w:hAnsi="Times New Roman" w:cs="Times New Roman"/>
          <w:sz w:val="28"/>
          <w:szCs w:val="28"/>
        </w:rPr>
        <w:t xml:space="preserve"> учебный год учебно-методические комиссии в следующем составе:</w:t>
      </w:r>
    </w:p>
    <w:p w:rsidR="002060D2" w:rsidRPr="002526E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 xml:space="preserve">Учебно-методическая комиссия по специальности «Горное дело», направлению подготовки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2060D2" w:rsidRPr="002526E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Аксененко В.В. – председатель комиссии;</w:t>
      </w:r>
    </w:p>
    <w:p w:rsidR="002060D2" w:rsidRPr="002526E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Белов В.Ф. – член комиссии;</w:t>
      </w:r>
    </w:p>
    <w:p w:rsidR="002060D2" w:rsidRPr="002526E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Ещеркин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П.В. - член комиссии</w:t>
      </w:r>
    </w:p>
    <w:p w:rsidR="002060D2" w:rsidRPr="002526E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 xml:space="preserve">Учебно-методическая комиссия по специальности «Экономическая безопасность», направлению подготовки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«Прикладная информатика», специальности среднего профессионального образования «Информационные системы и программирование»</w:t>
      </w:r>
    </w:p>
    <w:p w:rsidR="002060D2" w:rsidRPr="002526E2" w:rsidRDefault="002526E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Аксененко</w:t>
      </w:r>
      <w:r w:rsidR="002060D2" w:rsidRPr="002526E2">
        <w:rPr>
          <w:rFonts w:ascii="Times New Roman" w:hAnsi="Times New Roman" w:cs="Times New Roman"/>
          <w:sz w:val="28"/>
          <w:szCs w:val="28"/>
        </w:rPr>
        <w:t xml:space="preserve"> </w:t>
      </w:r>
      <w:r w:rsidRPr="002526E2">
        <w:rPr>
          <w:rFonts w:ascii="Times New Roman" w:hAnsi="Times New Roman" w:cs="Times New Roman"/>
          <w:sz w:val="28"/>
          <w:szCs w:val="28"/>
        </w:rPr>
        <w:t>Е</w:t>
      </w:r>
      <w:r w:rsidR="002060D2" w:rsidRPr="002526E2">
        <w:rPr>
          <w:rFonts w:ascii="Times New Roman" w:hAnsi="Times New Roman" w:cs="Times New Roman"/>
          <w:sz w:val="28"/>
          <w:szCs w:val="28"/>
        </w:rPr>
        <w:t>.</w:t>
      </w:r>
      <w:r w:rsidRPr="002526E2">
        <w:rPr>
          <w:rFonts w:ascii="Times New Roman" w:hAnsi="Times New Roman" w:cs="Times New Roman"/>
          <w:sz w:val="28"/>
          <w:szCs w:val="28"/>
        </w:rPr>
        <w:t>Г</w:t>
      </w:r>
      <w:r w:rsidR="002060D2" w:rsidRPr="002526E2">
        <w:rPr>
          <w:rFonts w:ascii="Times New Roman" w:hAnsi="Times New Roman" w:cs="Times New Roman"/>
          <w:sz w:val="28"/>
          <w:szCs w:val="28"/>
        </w:rPr>
        <w:t>. - председатель комиссии;</w:t>
      </w:r>
    </w:p>
    <w:p w:rsidR="002060D2" w:rsidRPr="002526E2" w:rsidRDefault="002526E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="002060D2" w:rsidRPr="002526E2">
        <w:rPr>
          <w:rFonts w:ascii="Times New Roman" w:hAnsi="Times New Roman" w:cs="Times New Roman"/>
          <w:sz w:val="28"/>
          <w:szCs w:val="28"/>
        </w:rPr>
        <w:t xml:space="preserve"> </w:t>
      </w:r>
      <w:r w:rsidRPr="002526E2">
        <w:rPr>
          <w:rFonts w:ascii="Times New Roman" w:hAnsi="Times New Roman" w:cs="Times New Roman"/>
          <w:sz w:val="28"/>
          <w:szCs w:val="28"/>
        </w:rPr>
        <w:t>Е</w:t>
      </w:r>
      <w:r w:rsidR="002060D2" w:rsidRPr="002526E2">
        <w:rPr>
          <w:rFonts w:ascii="Times New Roman" w:hAnsi="Times New Roman" w:cs="Times New Roman"/>
          <w:sz w:val="28"/>
          <w:szCs w:val="28"/>
        </w:rPr>
        <w:t>.</w:t>
      </w:r>
      <w:r w:rsidRPr="002526E2">
        <w:rPr>
          <w:rFonts w:ascii="Times New Roman" w:hAnsi="Times New Roman" w:cs="Times New Roman"/>
          <w:sz w:val="28"/>
          <w:szCs w:val="28"/>
        </w:rPr>
        <w:t>В</w:t>
      </w:r>
      <w:r w:rsidR="002060D2" w:rsidRPr="002526E2">
        <w:rPr>
          <w:rFonts w:ascii="Times New Roman" w:hAnsi="Times New Roman" w:cs="Times New Roman"/>
          <w:sz w:val="28"/>
          <w:szCs w:val="28"/>
        </w:rPr>
        <w:t>. - член комиссии;</w:t>
      </w:r>
    </w:p>
    <w:p w:rsidR="002060D2" w:rsidRPr="002526E2" w:rsidRDefault="002060D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Р.С. – член комиссии.</w:t>
      </w:r>
    </w:p>
    <w:p w:rsidR="00C9354A" w:rsidRDefault="00C9354A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714" w:rsidRDefault="00F1030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1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4293F" w:rsidRPr="000E7714">
        <w:rPr>
          <w:rFonts w:ascii="Times New Roman" w:hAnsi="Times New Roman" w:cs="Times New Roman"/>
          <w:sz w:val="28"/>
          <w:szCs w:val="28"/>
          <w:u w:val="single"/>
        </w:rPr>
        <w:t xml:space="preserve"> разделе разное</w:t>
      </w:r>
      <w:r w:rsidR="00B4293F" w:rsidRPr="00B4293F"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</w:t>
      </w:r>
      <w:r w:rsidR="00B4293F">
        <w:rPr>
          <w:rFonts w:ascii="Times New Roman" w:hAnsi="Times New Roman" w:cs="Times New Roman"/>
          <w:sz w:val="28"/>
          <w:szCs w:val="28"/>
        </w:rPr>
        <w:t xml:space="preserve"> </w:t>
      </w:r>
      <w:r w:rsidR="000E7714">
        <w:rPr>
          <w:rFonts w:ascii="Times New Roman" w:hAnsi="Times New Roman" w:cs="Times New Roman"/>
          <w:sz w:val="28"/>
          <w:szCs w:val="28"/>
        </w:rPr>
        <w:t>о</w:t>
      </w:r>
      <w:r w:rsidR="00B4293F" w:rsidRPr="002526E2">
        <w:rPr>
          <w:rFonts w:ascii="Times New Roman" w:hAnsi="Times New Roman" w:cs="Times New Roman"/>
          <w:sz w:val="28"/>
          <w:szCs w:val="28"/>
        </w:rPr>
        <w:t>б установлении размера</w:t>
      </w:r>
      <w:r w:rsidR="000E7714">
        <w:rPr>
          <w:rFonts w:ascii="Times New Roman" w:hAnsi="Times New Roman" w:cs="Times New Roman"/>
          <w:sz w:val="28"/>
          <w:szCs w:val="28"/>
        </w:rPr>
        <w:t xml:space="preserve"> стипендии студентам </w:t>
      </w:r>
      <w:r w:rsidR="00B4293F" w:rsidRPr="002526E2">
        <w:rPr>
          <w:rFonts w:ascii="Times New Roman" w:hAnsi="Times New Roman" w:cs="Times New Roman"/>
          <w:sz w:val="28"/>
          <w:szCs w:val="28"/>
        </w:rPr>
        <w:t>на осенний семестр</w:t>
      </w:r>
      <w:r w:rsidR="000E7714">
        <w:rPr>
          <w:rFonts w:ascii="Times New Roman" w:hAnsi="Times New Roman" w:cs="Times New Roman"/>
          <w:sz w:val="28"/>
          <w:szCs w:val="28"/>
        </w:rPr>
        <w:t xml:space="preserve"> 2023-2024 учебного </w:t>
      </w:r>
      <w:r w:rsidR="00B4293F" w:rsidRPr="002526E2">
        <w:rPr>
          <w:rFonts w:ascii="Times New Roman" w:hAnsi="Times New Roman" w:cs="Times New Roman"/>
          <w:sz w:val="28"/>
          <w:szCs w:val="28"/>
        </w:rPr>
        <w:t>года.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 w:rsidR="000E7714"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2526E2">
        <w:rPr>
          <w:rFonts w:ascii="Times New Roman" w:hAnsi="Times New Roman" w:cs="Times New Roman"/>
          <w:sz w:val="28"/>
          <w:szCs w:val="28"/>
        </w:rPr>
        <w:t>«Положение</w:t>
      </w:r>
      <w:r w:rsidR="000E7714"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252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6E2">
        <w:rPr>
          <w:rFonts w:ascii="Times New Roman" w:hAnsi="Times New Roman" w:cs="Times New Roman"/>
          <w:sz w:val="28"/>
          <w:szCs w:val="28"/>
        </w:rPr>
        <w:t>фо</w:t>
      </w:r>
      <w:r w:rsidR="000E7714"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2526E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526E2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в г.</w:t>
      </w:r>
      <w:r w:rsidR="000E7714">
        <w:rPr>
          <w:rFonts w:ascii="Times New Roman" w:hAnsi="Times New Roman" w:cs="Times New Roman"/>
          <w:sz w:val="28"/>
          <w:szCs w:val="28"/>
        </w:rPr>
        <w:t xml:space="preserve"> Белово» </w:t>
      </w:r>
      <w:r w:rsidRPr="002526E2">
        <w:rPr>
          <w:rFonts w:ascii="Times New Roman" w:hAnsi="Times New Roman" w:cs="Times New Roman"/>
          <w:sz w:val="28"/>
          <w:szCs w:val="28"/>
        </w:rPr>
        <w:t>от 30 сентября 2021 г., решения стипендиа</w:t>
      </w:r>
      <w:r w:rsidR="000E7714">
        <w:rPr>
          <w:rFonts w:ascii="Times New Roman" w:hAnsi="Times New Roman" w:cs="Times New Roman"/>
          <w:sz w:val="28"/>
          <w:szCs w:val="28"/>
        </w:rPr>
        <w:t xml:space="preserve">льной комиссии протокол № 1 от </w:t>
      </w:r>
      <w:r w:rsidRPr="002526E2">
        <w:rPr>
          <w:rFonts w:ascii="Times New Roman" w:hAnsi="Times New Roman" w:cs="Times New Roman"/>
          <w:sz w:val="28"/>
          <w:szCs w:val="28"/>
        </w:rPr>
        <w:t>30.08.2023</w:t>
      </w:r>
      <w:r w:rsidR="000E7714">
        <w:rPr>
          <w:rFonts w:ascii="Times New Roman" w:hAnsi="Times New Roman" w:cs="Times New Roman"/>
          <w:sz w:val="28"/>
          <w:szCs w:val="28"/>
        </w:rPr>
        <w:t xml:space="preserve"> </w:t>
      </w:r>
      <w:r w:rsidRPr="002526E2">
        <w:rPr>
          <w:rFonts w:ascii="Times New Roman" w:hAnsi="Times New Roman" w:cs="Times New Roman"/>
          <w:sz w:val="28"/>
          <w:szCs w:val="28"/>
        </w:rPr>
        <w:t>г.</w:t>
      </w:r>
      <w:r w:rsidR="000E7714">
        <w:rPr>
          <w:rFonts w:ascii="Times New Roman" w:hAnsi="Times New Roman" w:cs="Times New Roman"/>
          <w:sz w:val="28"/>
          <w:szCs w:val="28"/>
        </w:rPr>
        <w:t xml:space="preserve"> предлагаю: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lastRenderedPageBreak/>
        <w:t>1. Установить размер стипендии для студентов очной формы обучения, обучающихся за счет бюджетных</w:t>
      </w:r>
      <w:r w:rsidR="000E7714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Pr="002526E2">
        <w:rPr>
          <w:rFonts w:ascii="Times New Roman" w:hAnsi="Times New Roman" w:cs="Times New Roman"/>
          <w:sz w:val="28"/>
          <w:szCs w:val="28"/>
        </w:rPr>
        <w:t>федеральн</w:t>
      </w:r>
      <w:r w:rsidR="000E7714">
        <w:rPr>
          <w:rFonts w:ascii="Times New Roman" w:hAnsi="Times New Roman" w:cs="Times New Roman"/>
          <w:sz w:val="28"/>
          <w:szCs w:val="28"/>
        </w:rPr>
        <w:t xml:space="preserve">ого бюджета на осенний семестр </w:t>
      </w:r>
      <w:r w:rsidR="00D704FA">
        <w:rPr>
          <w:rFonts w:ascii="Times New Roman" w:hAnsi="Times New Roman" w:cs="Times New Roman"/>
          <w:sz w:val="28"/>
          <w:szCs w:val="28"/>
        </w:rPr>
        <w:t xml:space="preserve">2023-2024 учебного </w:t>
      </w:r>
      <w:r w:rsidRPr="002526E2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1.1. Государственная академическая стипендия студе</w:t>
      </w:r>
      <w:r w:rsidR="000E7714">
        <w:rPr>
          <w:rFonts w:ascii="Times New Roman" w:hAnsi="Times New Roman" w:cs="Times New Roman"/>
          <w:sz w:val="28"/>
          <w:szCs w:val="28"/>
        </w:rPr>
        <w:t xml:space="preserve">нтам, обучающимся на оценки «отлично», «отлично» и «хорошо» и на оценки «хорошо» </w:t>
      </w:r>
      <w:r w:rsidRPr="002526E2">
        <w:rPr>
          <w:rFonts w:ascii="Times New Roman" w:hAnsi="Times New Roman" w:cs="Times New Roman"/>
          <w:sz w:val="28"/>
          <w:szCs w:val="28"/>
        </w:rPr>
        <w:t>–3461,54 рублей (с учетом районного коэффициента- 4500,0 рублей);</w:t>
      </w:r>
    </w:p>
    <w:p w:rsidR="000E7714" w:rsidRDefault="000E771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 Всем студентам, обучающимся по очной форме обучения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федерального бюджета, имеющим по итогам летней </w:t>
      </w:r>
      <w:r>
        <w:rPr>
          <w:rFonts w:ascii="Times New Roman" w:hAnsi="Times New Roman" w:cs="Times New Roman"/>
          <w:sz w:val="28"/>
          <w:szCs w:val="28"/>
        </w:rPr>
        <w:t xml:space="preserve">сессии оценки только «отлично» </w:t>
      </w:r>
      <w:r w:rsidR="00B4293F" w:rsidRPr="002526E2">
        <w:rPr>
          <w:rFonts w:ascii="Times New Roman" w:hAnsi="Times New Roman" w:cs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865,39 рублей (с учетом районного коэффициента-1125,0 рублей);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1.3. Повышенная</w:t>
      </w:r>
      <w:r w:rsidR="000E7714">
        <w:rPr>
          <w:rFonts w:ascii="Times New Roman" w:hAnsi="Times New Roman" w:cs="Times New Roman"/>
          <w:sz w:val="28"/>
          <w:szCs w:val="28"/>
        </w:rPr>
        <w:t xml:space="preserve"> государственная академическая стипендия -</w:t>
      </w:r>
      <w:r w:rsidRPr="002526E2">
        <w:rPr>
          <w:rFonts w:ascii="Times New Roman" w:hAnsi="Times New Roman" w:cs="Times New Roman"/>
          <w:sz w:val="28"/>
          <w:szCs w:val="28"/>
        </w:rPr>
        <w:t xml:space="preserve"> в размере 7692,31 рублей (с учетом районного коэффициента – 10000,0 рублей).</w:t>
      </w:r>
      <w:r w:rsidR="000E7714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2526E2">
        <w:rPr>
          <w:rFonts w:ascii="Times New Roman" w:hAnsi="Times New Roman" w:cs="Times New Roman"/>
          <w:sz w:val="28"/>
          <w:szCs w:val="28"/>
        </w:rPr>
        <w:t>квоту для да</w:t>
      </w:r>
      <w:r w:rsidR="000E7714">
        <w:rPr>
          <w:rFonts w:ascii="Times New Roman" w:hAnsi="Times New Roman" w:cs="Times New Roman"/>
          <w:sz w:val="28"/>
          <w:szCs w:val="28"/>
        </w:rPr>
        <w:t>нного вида стипендии - не более</w:t>
      </w:r>
      <w:r w:rsidRPr="002526E2">
        <w:rPr>
          <w:rFonts w:ascii="Times New Roman" w:hAnsi="Times New Roman" w:cs="Times New Roman"/>
          <w:sz w:val="28"/>
          <w:szCs w:val="28"/>
        </w:rPr>
        <w:t xml:space="preserve"> 10 % от общей численности студентов, получающих академическую стипендию, в соответс</w:t>
      </w:r>
      <w:r w:rsidR="000E7714">
        <w:rPr>
          <w:rFonts w:ascii="Times New Roman" w:hAnsi="Times New Roman" w:cs="Times New Roman"/>
          <w:sz w:val="28"/>
          <w:szCs w:val="28"/>
        </w:rPr>
        <w:t>твии с критериями, обозначенными</w:t>
      </w:r>
      <w:r w:rsidRPr="002526E2">
        <w:rPr>
          <w:rFonts w:ascii="Times New Roman" w:hAnsi="Times New Roman" w:cs="Times New Roman"/>
          <w:sz w:val="28"/>
          <w:szCs w:val="28"/>
        </w:rPr>
        <w:t xml:space="preserve"> в Положени</w:t>
      </w:r>
      <w:r w:rsidR="000E7714">
        <w:rPr>
          <w:rFonts w:ascii="Times New Roman" w:hAnsi="Times New Roman" w:cs="Times New Roman"/>
          <w:sz w:val="28"/>
          <w:szCs w:val="28"/>
        </w:rPr>
        <w:t>и о стипендиальном обеспечении,</w:t>
      </w:r>
      <w:r w:rsidRPr="00252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6E2">
        <w:rPr>
          <w:rFonts w:ascii="Times New Roman" w:hAnsi="Times New Roman" w:cs="Times New Roman"/>
          <w:sz w:val="28"/>
          <w:szCs w:val="28"/>
        </w:rPr>
        <w:t>формах матер</w:t>
      </w:r>
      <w:r w:rsidR="000E7714">
        <w:rPr>
          <w:rFonts w:ascii="Times New Roman" w:hAnsi="Times New Roman" w:cs="Times New Roman"/>
          <w:sz w:val="28"/>
          <w:szCs w:val="28"/>
        </w:rPr>
        <w:t xml:space="preserve">иальной и социальной </w:t>
      </w:r>
      <w:r w:rsidRPr="002526E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526E2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2526E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526E2">
        <w:rPr>
          <w:rFonts w:ascii="Times New Roman" w:hAnsi="Times New Roman" w:cs="Times New Roman"/>
          <w:sz w:val="28"/>
          <w:szCs w:val="28"/>
        </w:rPr>
        <w:t xml:space="preserve"> в г.</w:t>
      </w:r>
      <w:r w:rsidR="000E7714">
        <w:rPr>
          <w:rFonts w:ascii="Times New Roman" w:hAnsi="Times New Roman" w:cs="Times New Roman"/>
          <w:sz w:val="28"/>
          <w:szCs w:val="28"/>
        </w:rPr>
        <w:t xml:space="preserve"> Белово» от 30 сентября 2021 г.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1.4. Государственная социальная стипендия 5192,31рублей (с учетом районного коэффициента –6750,0 рублей).</w:t>
      </w:r>
    </w:p>
    <w:p w:rsidR="000E7714" w:rsidRDefault="000E771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Установить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стипендию в по</w:t>
      </w:r>
      <w:r>
        <w:rPr>
          <w:rFonts w:ascii="Times New Roman" w:hAnsi="Times New Roman" w:cs="Times New Roman"/>
          <w:sz w:val="28"/>
          <w:szCs w:val="28"/>
        </w:rPr>
        <w:t xml:space="preserve">вышенном размере студентам 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2-го курса, обучающимся по очной форме обучения по программам </w:t>
      </w:r>
      <w:proofErr w:type="spellStart"/>
      <w:r w:rsidR="00B4293F" w:rsidRPr="002526E2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93F" w:rsidRPr="002526E2">
        <w:rPr>
          <w:rFonts w:ascii="Times New Roman" w:hAnsi="Times New Roman" w:cs="Times New Roman"/>
          <w:sz w:val="28"/>
          <w:szCs w:val="28"/>
        </w:rPr>
        <w:t>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8461,54,0 рублей (с учетом районного коэффициента – 11000,0 рублей).</w:t>
      </w:r>
    </w:p>
    <w:p w:rsidR="000E7714" w:rsidRDefault="000E771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студентам 2-го курса </w:t>
      </w:r>
      <w:r w:rsidR="00B4293F" w:rsidRPr="002526E2">
        <w:rPr>
          <w:rFonts w:ascii="Times New Roman" w:hAnsi="Times New Roman" w:cs="Times New Roman"/>
          <w:sz w:val="28"/>
          <w:szCs w:val="28"/>
        </w:rPr>
        <w:t>не устанавливается государственная социальная стипендия, а устанавливаетс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в </w:t>
      </w:r>
      <w:r>
        <w:rPr>
          <w:rFonts w:ascii="Times New Roman" w:hAnsi="Times New Roman" w:cs="Times New Roman"/>
          <w:sz w:val="28"/>
          <w:szCs w:val="28"/>
        </w:rPr>
        <w:t xml:space="preserve">повышенном размере студентам </w:t>
      </w:r>
      <w:r w:rsidR="00B4293F" w:rsidRPr="002526E2">
        <w:rPr>
          <w:rFonts w:ascii="Times New Roman" w:hAnsi="Times New Roman" w:cs="Times New Roman"/>
          <w:sz w:val="28"/>
          <w:szCs w:val="28"/>
        </w:rPr>
        <w:t xml:space="preserve">2-го курса. </w:t>
      </w:r>
    </w:p>
    <w:p w:rsidR="000E7714" w:rsidRDefault="00B4293F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 </w:t>
      </w:r>
      <w:r w:rsidRPr="002526E2">
        <w:rPr>
          <w:rFonts w:ascii="Times New Roman" w:hAnsi="Times New Roman" w:cs="Times New Roman"/>
          <w:sz w:val="28"/>
          <w:szCs w:val="28"/>
        </w:rPr>
        <w:t>Об установлении размера стипендии студентам по образовательным программам</w:t>
      </w:r>
      <w:r w:rsidR="000E7714">
        <w:rPr>
          <w:rFonts w:ascii="Times New Roman" w:hAnsi="Times New Roman" w:cs="Times New Roman"/>
          <w:sz w:val="28"/>
          <w:szCs w:val="28"/>
        </w:rPr>
        <w:t xml:space="preserve"> </w:t>
      </w:r>
      <w:r w:rsidRPr="002526E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0E7714">
        <w:rPr>
          <w:rFonts w:ascii="Times New Roman" w:hAnsi="Times New Roman" w:cs="Times New Roman"/>
          <w:sz w:val="28"/>
          <w:szCs w:val="28"/>
        </w:rPr>
        <w:t xml:space="preserve"> на осенний семестр 2023-2024 учебного </w:t>
      </w:r>
      <w:r w:rsidRPr="002526E2">
        <w:rPr>
          <w:rFonts w:ascii="Times New Roman" w:hAnsi="Times New Roman" w:cs="Times New Roman"/>
          <w:sz w:val="28"/>
          <w:szCs w:val="28"/>
        </w:rPr>
        <w:t>года</w:t>
      </w:r>
      <w:r w:rsidR="000E7714">
        <w:rPr>
          <w:rFonts w:ascii="Times New Roman" w:hAnsi="Times New Roman" w:cs="Times New Roman"/>
          <w:sz w:val="28"/>
          <w:szCs w:val="28"/>
        </w:rPr>
        <w:t xml:space="preserve">. </w:t>
      </w:r>
      <w:r w:rsidR="002526E2" w:rsidRPr="002526E2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</w:t>
      </w:r>
      <w:r w:rsidR="000E7714">
        <w:rPr>
          <w:rFonts w:ascii="Times New Roman" w:hAnsi="Times New Roman" w:cs="Times New Roman"/>
          <w:sz w:val="28"/>
          <w:szCs w:val="28"/>
        </w:rPr>
        <w:t>льного фонда», в соответствии с</w:t>
      </w:r>
      <w:r w:rsidR="002526E2" w:rsidRPr="002526E2">
        <w:rPr>
          <w:rFonts w:ascii="Times New Roman" w:hAnsi="Times New Roman" w:cs="Times New Roman"/>
          <w:sz w:val="28"/>
          <w:szCs w:val="28"/>
        </w:rPr>
        <w:t xml:space="preserve"> «Положением</w:t>
      </w:r>
      <w:r w:rsidR="000E7714"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proofErr w:type="gramStart"/>
      <w:r w:rsidR="002526E2" w:rsidRPr="002526E2">
        <w:rPr>
          <w:rFonts w:ascii="Times New Roman" w:hAnsi="Times New Roman" w:cs="Times New Roman"/>
          <w:sz w:val="28"/>
          <w:szCs w:val="28"/>
        </w:rPr>
        <w:t>фо</w:t>
      </w:r>
      <w:r w:rsidR="000E7714"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="002526E2" w:rsidRPr="002526E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2526E2" w:rsidRPr="002526E2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="002526E2" w:rsidRPr="002526E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2526E2" w:rsidRPr="002526E2">
        <w:rPr>
          <w:rFonts w:ascii="Times New Roman" w:hAnsi="Times New Roman" w:cs="Times New Roman"/>
          <w:sz w:val="28"/>
          <w:szCs w:val="28"/>
        </w:rPr>
        <w:t xml:space="preserve"> в г.</w:t>
      </w:r>
      <w:r w:rsidR="000E7714">
        <w:rPr>
          <w:rFonts w:ascii="Times New Roman" w:hAnsi="Times New Roman" w:cs="Times New Roman"/>
          <w:sz w:val="28"/>
          <w:szCs w:val="28"/>
        </w:rPr>
        <w:t xml:space="preserve"> Белово» </w:t>
      </w:r>
      <w:r w:rsidR="002526E2" w:rsidRPr="002526E2">
        <w:rPr>
          <w:rFonts w:ascii="Times New Roman" w:hAnsi="Times New Roman" w:cs="Times New Roman"/>
          <w:sz w:val="28"/>
          <w:szCs w:val="28"/>
        </w:rPr>
        <w:t>от 30 сентября 2021 г.</w:t>
      </w:r>
      <w:r w:rsidR="000E7714">
        <w:rPr>
          <w:rFonts w:ascii="Times New Roman" w:hAnsi="Times New Roman" w:cs="Times New Roman"/>
          <w:sz w:val="28"/>
          <w:szCs w:val="28"/>
        </w:rPr>
        <w:t xml:space="preserve">, </w:t>
      </w:r>
      <w:r w:rsidR="002526E2" w:rsidRPr="002526E2">
        <w:rPr>
          <w:rFonts w:ascii="Times New Roman" w:hAnsi="Times New Roman" w:cs="Times New Roman"/>
          <w:sz w:val="28"/>
          <w:szCs w:val="28"/>
        </w:rPr>
        <w:t>решения стипендиа</w:t>
      </w:r>
      <w:r w:rsidR="000E7714">
        <w:rPr>
          <w:rFonts w:ascii="Times New Roman" w:hAnsi="Times New Roman" w:cs="Times New Roman"/>
          <w:sz w:val="28"/>
          <w:szCs w:val="28"/>
        </w:rPr>
        <w:t xml:space="preserve">льной комиссии протокол № 2 от </w:t>
      </w:r>
      <w:r w:rsidR="002526E2" w:rsidRPr="002526E2">
        <w:rPr>
          <w:rFonts w:ascii="Times New Roman" w:hAnsi="Times New Roman" w:cs="Times New Roman"/>
          <w:sz w:val="28"/>
          <w:szCs w:val="28"/>
        </w:rPr>
        <w:t>30.08.2023г.</w:t>
      </w:r>
      <w:r w:rsidR="000E7714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2526E2" w:rsidRPr="002526E2">
        <w:rPr>
          <w:rFonts w:ascii="Times New Roman" w:hAnsi="Times New Roman" w:cs="Times New Roman"/>
          <w:sz w:val="28"/>
          <w:szCs w:val="28"/>
        </w:rPr>
        <w:t>:</w:t>
      </w:r>
    </w:p>
    <w:p w:rsidR="000E7714" w:rsidRDefault="002526E2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t>1. Установить размер стипендии для студентов очной формы обучения, обучающихся по программам среднего профессионального образования</w:t>
      </w:r>
      <w:r w:rsidR="000E7714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2526E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E7714">
        <w:rPr>
          <w:rFonts w:ascii="Times New Roman" w:hAnsi="Times New Roman" w:cs="Times New Roman"/>
          <w:sz w:val="28"/>
          <w:szCs w:val="28"/>
        </w:rPr>
        <w:t>ного бюджета на осенний семестр 2023-2024 учебного</w:t>
      </w:r>
      <w:r w:rsidRPr="002526E2">
        <w:rPr>
          <w:rFonts w:ascii="Times New Roman" w:hAnsi="Times New Roman" w:cs="Times New Roman"/>
          <w:sz w:val="28"/>
          <w:szCs w:val="28"/>
        </w:rPr>
        <w:t xml:space="preserve"> года, в следующих размерах: </w:t>
      </w:r>
    </w:p>
    <w:p w:rsidR="000E7714" w:rsidRDefault="002526E2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E2">
        <w:rPr>
          <w:rFonts w:ascii="Times New Roman" w:hAnsi="Times New Roman" w:cs="Times New Roman"/>
          <w:sz w:val="28"/>
          <w:szCs w:val="28"/>
        </w:rPr>
        <w:lastRenderedPageBreak/>
        <w:t>1.1. Государственная акад</w:t>
      </w:r>
      <w:r w:rsidR="000E7714">
        <w:rPr>
          <w:rFonts w:ascii="Times New Roman" w:hAnsi="Times New Roman" w:cs="Times New Roman"/>
          <w:sz w:val="28"/>
          <w:szCs w:val="28"/>
        </w:rPr>
        <w:t xml:space="preserve">емическая стипендия студентам, </w:t>
      </w:r>
      <w:r w:rsidRPr="002526E2">
        <w:rPr>
          <w:rFonts w:ascii="Times New Roman" w:hAnsi="Times New Roman" w:cs="Times New Roman"/>
          <w:sz w:val="28"/>
          <w:szCs w:val="28"/>
        </w:rPr>
        <w:t>обучающимся по программам среднег</w:t>
      </w:r>
      <w:r w:rsidR="000E7714">
        <w:rPr>
          <w:rFonts w:ascii="Times New Roman" w:hAnsi="Times New Roman" w:cs="Times New Roman"/>
          <w:sz w:val="28"/>
          <w:szCs w:val="28"/>
        </w:rPr>
        <w:t>о профессионального образования в размере</w:t>
      </w:r>
      <w:r w:rsidRPr="002526E2">
        <w:rPr>
          <w:rFonts w:ascii="Times New Roman" w:hAnsi="Times New Roman" w:cs="Times New Roman"/>
          <w:sz w:val="28"/>
          <w:szCs w:val="28"/>
        </w:rPr>
        <w:t xml:space="preserve"> 1076,92 рублей</w:t>
      </w:r>
      <w:r w:rsidR="000E7714">
        <w:rPr>
          <w:rFonts w:ascii="Times New Roman" w:hAnsi="Times New Roman" w:cs="Times New Roman"/>
          <w:sz w:val="28"/>
          <w:szCs w:val="28"/>
        </w:rPr>
        <w:t xml:space="preserve"> </w:t>
      </w:r>
      <w:r w:rsidRPr="002526E2">
        <w:rPr>
          <w:rFonts w:ascii="Times New Roman" w:hAnsi="Times New Roman" w:cs="Times New Roman"/>
          <w:sz w:val="28"/>
          <w:szCs w:val="28"/>
        </w:rPr>
        <w:t>(с учетом районного коэффициента- 1400,0 рублей);</w:t>
      </w:r>
    </w:p>
    <w:p w:rsidR="000E7714" w:rsidRDefault="000E771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Всем студентам, обучающимся по</w:t>
      </w:r>
      <w:r w:rsidR="002526E2" w:rsidRPr="002526E2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2526E2" w:rsidRPr="002526E2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летней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="002526E2" w:rsidRPr="002526E2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269,23 рублей (с учетом районного коэффициента- 350,0 рублей);</w:t>
      </w:r>
    </w:p>
    <w:p w:rsidR="002526E2" w:rsidRPr="002526E2" w:rsidRDefault="000E7714" w:rsidP="000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526E2" w:rsidRPr="002526E2">
        <w:rPr>
          <w:rFonts w:ascii="Times New Roman" w:hAnsi="Times New Roman" w:cs="Times New Roman"/>
          <w:sz w:val="28"/>
          <w:szCs w:val="28"/>
        </w:rPr>
        <w:t>Государственная с</w:t>
      </w:r>
      <w:r>
        <w:rPr>
          <w:rFonts w:ascii="Times New Roman" w:hAnsi="Times New Roman" w:cs="Times New Roman"/>
          <w:sz w:val="28"/>
          <w:szCs w:val="28"/>
        </w:rPr>
        <w:t xml:space="preserve">оциальная стипендия студентам, </w:t>
      </w:r>
      <w:r w:rsidR="002526E2" w:rsidRPr="002526E2">
        <w:rPr>
          <w:rFonts w:ascii="Times New Roman" w:hAnsi="Times New Roman" w:cs="Times New Roman"/>
          <w:sz w:val="28"/>
          <w:szCs w:val="28"/>
        </w:rPr>
        <w:t>обучающимся по программам среднего профессионального образования в размере 1615,38 рублей (с учетом районного коэффициента –2100,0 рублей).</w:t>
      </w:r>
    </w:p>
    <w:p w:rsidR="00B4293F" w:rsidRDefault="00B4293F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96C" w:rsidRDefault="0089396C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6B1" w:rsidRPr="000C5AC0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5AC0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C9354A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4FA" w:rsidRDefault="00685C59" w:rsidP="00D704F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685C59">
        <w:rPr>
          <w:rFonts w:ascii="Times New Roman" w:hAnsi="Times New Roman"/>
          <w:sz w:val="28"/>
          <w:szCs w:val="28"/>
        </w:rPr>
        <w:t xml:space="preserve">ризнать </w:t>
      </w:r>
      <w:r w:rsidR="00BF538C">
        <w:rPr>
          <w:rFonts w:ascii="Times New Roman" w:hAnsi="Times New Roman"/>
          <w:sz w:val="28"/>
          <w:szCs w:val="28"/>
        </w:rPr>
        <w:t>организацию</w:t>
      </w:r>
      <w:r w:rsidRPr="00685C59">
        <w:rPr>
          <w:rFonts w:ascii="Times New Roman" w:hAnsi="Times New Roman"/>
          <w:sz w:val="28"/>
          <w:szCs w:val="28"/>
        </w:rPr>
        <w:t xml:space="preserve"> приемной кампании на 202</w:t>
      </w:r>
      <w:r w:rsidR="00D704FA">
        <w:rPr>
          <w:rFonts w:ascii="Times New Roman" w:hAnsi="Times New Roman"/>
          <w:sz w:val="28"/>
          <w:szCs w:val="28"/>
        </w:rPr>
        <w:t>3</w:t>
      </w:r>
      <w:r w:rsidRPr="00685C59">
        <w:rPr>
          <w:rFonts w:ascii="Times New Roman" w:hAnsi="Times New Roman"/>
          <w:sz w:val="28"/>
          <w:szCs w:val="28"/>
        </w:rPr>
        <w:t>-202</w:t>
      </w:r>
      <w:r w:rsidR="00D704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 удовлетворительной.</w:t>
      </w:r>
    </w:p>
    <w:p w:rsidR="00D704FA" w:rsidRPr="00D704FA" w:rsidRDefault="00685C59" w:rsidP="00D704F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4FA">
        <w:rPr>
          <w:rFonts w:ascii="Times New Roman" w:hAnsi="Times New Roman"/>
          <w:sz w:val="28"/>
          <w:szCs w:val="28"/>
        </w:rPr>
        <w:t xml:space="preserve">2. </w:t>
      </w:r>
      <w:r w:rsidR="00D704FA" w:rsidRPr="00D704FA">
        <w:rPr>
          <w:rFonts w:ascii="Times New Roman" w:hAnsi="Times New Roman" w:cs="Times New Roman"/>
          <w:sz w:val="28"/>
          <w:szCs w:val="28"/>
        </w:rPr>
        <w:t xml:space="preserve">Направить усилия по </w:t>
      </w:r>
      <w:proofErr w:type="spellStart"/>
      <w:r w:rsidR="00D704FA" w:rsidRPr="00D704F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агитации ст</w:t>
      </w:r>
      <w:r w:rsidR="00D704FA">
        <w:rPr>
          <w:rFonts w:ascii="Times New Roman" w:hAnsi="Times New Roman" w:cs="Times New Roman"/>
          <w:sz w:val="28"/>
          <w:szCs w:val="28"/>
        </w:rPr>
        <w:t>удентов</w:t>
      </w:r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на следующие </w:t>
      </w:r>
      <w:r w:rsidR="00D704FA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D704FA" w:rsidRPr="00D704FA">
        <w:rPr>
          <w:rFonts w:ascii="Times New Roman" w:hAnsi="Times New Roman" w:cs="Times New Roman"/>
          <w:sz w:val="28"/>
          <w:szCs w:val="28"/>
        </w:rPr>
        <w:t>: ГПОУ «</w:t>
      </w:r>
      <w:proofErr w:type="spellStart"/>
      <w:r w:rsidR="00D704FA" w:rsidRPr="00D704F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политехнический техникум»; ГПОУ «</w:t>
      </w:r>
      <w:proofErr w:type="spellStart"/>
      <w:r w:rsidR="00D704FA" w:rsidRPr="00D704FA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индустриальный техникум»; «Ленинск-Кузнецкий горнотехнический техникум»; ГПОУ «</w:t>
      </w:r>
      <w:proofErr w:type="spellStart"/>
      <w:r w:rsidR="00D704FA" w:rsidRPr="00D704F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D704FA">
        <w:rPr>
          <w:rFonts w:ascii="Times New Roman" w:hAnsi="Times New Roman"/>
          <w:sz w:val="28"/>
          <w:szCs w:val="28"/>
        </w:rPr>
        <w:t>,</w:t>
      </w:r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ГПОУ «Киселевский горный техникум»; ГПОУ «</w:t>
      </w:r>
      <w:proofErr w:type="spellStart"/>
      <w:r w:rsidR="00D704FA" w:rsidRPr="00D704F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D704FA" w:rsidRPr="00D704FA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 w:rsidR="00D704FA">
        <w:rPr>
          <w:rFonts w:ascii="Times New Roman" w:hAnsi="Times New Roman" w:cs="Times New Roman"/>
          <w:sz w:val="28"/>
          <w:szCs w:val="28"/>
        </w:rPr>
        <w:t>.</w:t>
      </w:r>
    </w:p>
    <w:p w:rsidR="00685C59" w:rsidRPr="00685C59" w:rsidRDefault="00D704FA" w:rsidP="00685C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AC0">
        <w:rPr>
          <w:rFonts w:ascii="Times New Roman" w:hAnsi="Times New Roman"/>
          <w:sz w:val="28"/>
          <w:szCs w:val="28"/>
        </w:rPr>
        <w:t>. А</w:t>
      </w:r>
      <w:r w:rsidR="00685C59" w:rsidRPr="00685C59">
        <w:rPr>
          <w:rFonts w:ascii="Times New Roman" w:hAnsi="Times New Roman"/>
          <w:sz w:val="28"/>
          <w:szCs w:val="28"/>
        </w:rPr>
        <w:t xml:space="preserve">ктуализировать рекламные </w:t>
      </w:r>
      <w:r>
        <w:rPr>
          <w:rFonts w:ascii="Times New Roman" w:hAnsi="Times New Roman"/>
          <w:sz w:val="28"/>
          <w:szCs w:val="28"/>
        </w:rPr>
        <w:t>материалы</w:t>
      </w:r>
      <w:r w:rsidR="00685C59" w:rsidRPr="00685C59">
        <w:rPr>
          <w:rFonts w:ascii="Times New Roman" w:hAnsi="Times New Roman"/>
          <w:sz w:val="28"/>
          <w:szCs w:val="28"/>
        </w:rPr>
        <w:t xml:space="preserve"> и прог</w:t>
      </w:r>
      <w:r w:rsidR="000E7714">
        <w:rPr>
          <w:rFonts w:ascii="Times New Roman" w:hAnsi="Times New Roman"/>
          <w:sz w:val="28"/>
          <w:szCs w:val="28"/>
        </w:rPr>
        <w:t xml:space="preserve">рамму «Абитуриент </w:t>
      </w:r>
      <w:proofErr w:type="spellStart"/>
      <w:r w:rsidR="000E7714">
        <w:rPr>
          <w:rFonts w:ascii="Times New Roman" w:hAnsi="Times New Roman"/>
          <w:sz w:val="28"/>
          <w:szCs w:val="28"/>
        </w:rPr>
        <w:t>КузГТУ</w:t>
      </w:r>
      <w:proofErr w:type="spellEnd"/>
      <w:r w:rsidR="000E7714">
        <w:rPr>
          <w:rFonts w:ascii="Times New Roman" w:hAnsi="Times New Roman"/>
          <w:sz w:val="28"/>
          <w:szCs w:val="28"/>
        </w:rPr>
        <w:t>»</w:t>
      </w:r>
      <w:r w:rsidR="000C5AC0">
        <w:rPr>
          <w:rFonts w:ascii="Times New Roman" w:hAnsi="Times New Roman"/>
          <w:sz w:val="28"/>
          <w:szCs w:val="28"/>
        </w:rPr>
        <w:t>.</w:t>
      </w:r>
    </w:p>
    <w:p w:rsidR="000C5AC0" w:rsidRPr="000C5AC0" w:rsidRDefault="00D704FA" w:rsidP="000C5AC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AC0" w:rsidRPr="000C5A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</w:t>
      </w:r>
      <w:r w:rsidR="000C5AC0" w:rsidRPr="000C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по подготовке филиала к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удовлетворительной, а филиал к новому учебному году считать подготовленным.</w:t>
      </w:r>
      <w:r w:rsidR="000C5AC0" w:rsidRPr="000C5AC0">
        <w:rPr>
          <w:rFonts w:ascii="Times New Roman" w:hAnsi="Times New Roman"/>
          <w:sz w:val="28"/>
          <w:szCs w:val="28"/>
        </w:rPr>
        <w:t xml:space="preserve"> </w:t>
      </w:r>
    </w:p>
    <w:p w:rsidR="00D704FA" w:rsidRDefault="00D704FA" w:rsidP="00D704F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C5AC0">
        <w:rPr>
          <w:rFonts w:ascii="Times New Roman" w:hAnsi="Times New Roman"/>
          <w:sz w:val="28"/>
          <w:szCs w:val="28"/>
        </w:rPr>
        <w:t>. Считать процедуру избрания по конкурсу вакантных должн</w:t>
      </w:r>
      <w:r>
        <w:rPr>
          <w:rFonts w:ascii="Times New Roman" w:hAnsi="Times New Roman"/>
          <w:sz w:val="28"/>
          <w:szCs w:val="28"/>
        </w:rPr>
        <w:t>остей ППС</w:t>
      </w:r>
      <w:r w:rsidRPr="000C5AC0">
        <w:rPr>
          <w:rFonts w:ascii="Times New Roman" w:hAnsi="Times New Roman"/>
          <w:sz w:val="28"/>
          <w:szCs w:val="28"/>
        </w:rPr>
        <w:t xml:space="preserve"> состоявшейся и рекомендовать работников, прошедших</w:t>
      </w:r>
      <w:r>
        <w:rPr>
          <w:rFonts w:ascii="Times New Roman" w:hAnsi="Times New Roman"/>
          <w:sz w:val="28"/>
          <w:szCs w:val="28"/>
        </w:rPr>
        <w:t xml:space="preserve"> конкурсный отбор, на соответствующие должности со следующими сроками: Антипов Е.В. – срок избрания на должность доцента 5 лет; Аксененко Е.Г. – срок избрания на должность старшего преподавателя 5 лет; </w:t>
      </w:r>
      <w:proofErr w:type="spellStart"/>
      <w:r>
        <w:rPr>
          <w:rFonts w:ascii="Times New Roman" w:hAnsi="Times New Roman"/>
          <w:sz w:val="28"/>
          <w:szCs w:val="28"/>
        </w:rPr>
        <w:t>Лейбутина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срок избрания на должность старшего преподавателя 5 лет; Тихонова О.В. – срок избрания на должность старшего преподавателя 5 лет; Бурцев А.Ю. – срок избрания на должность доцента 5 лет; </w:t>
      </w:r>
      <w:proofErr w:type="spellStart"/>
      <w:r>
        <w:rPr>
          <w:rFonts w:ascii="Times New Roman" w:hAnsi="Times New Roman"/>
          <w:sz w:val="28"/>
          <w:szCs w:val="28"/>
        </w:rPr>
        <w:t>Баздерова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срок избрания на должность доцента 3 года; Пушкарева Т.Н. – срок избрания на должность доцента 3 года. </w:t>
      </w:r>
    </w:p>
    <w:p w:rsidR="000C5AC0" w:rsidRDefault="00D704FA" w:rsidP="000C5A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C5AC0">
        <w:rPr>
          <w:rFonts w:ascii="Times New Roman" w:eastAsia="Calibri" w:hAnsi="Times New Roman" w:cs="Times New Roman"/>
          <w:sz w:val="28"/>
          <w:szCs w:val="28"/>
          <w:lang w:eastAsia="ru-RU"/>
        </w:rPr>
        <w:t>. Продолжить работу по выполнению комплексного плана работы филиала с учетом приоритетного направления по сохранению контингента студентов всех форм подготовки.</w:t>
      </w:r>
    </w:p>
    <w:p w:rsidR="000E7714" w:rsidRDefault="00D704FA" w:rsidP="000E7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предложенный состав</w:t>
      </w:r>
      <w:r w:rsidR="000E7714" w:rsidRPr="00685C59">
        <w:rPr>
          <w:rFonts w:ascii="Times New Roman" w:hAnsi="Times New Roman" w:cs="Times New Roman"/>
          <w:sz w:val="28"/>
          <w:szCs w:val="28"/>
        </w:rPr>
        <w:t xml:space="preserve"> учебно-методического совета филиала, а также составы учебно-методических комиссий</w:t>
      </w:r>
      <w:r w:rsidR="000E7714">
        <w:rPr>
          <w:rFonts w:ascii="Times New Roman" w:hAnsi="Times New Roman" w:cs="Times New Roman"/>
          <w:sz w:val="28"/>
          <w:szCs w:val="28"/>
        </w:rPr>
        <w:t xml:space="preserve"> по специальностям и направлениям подготовки</w:t>
      </w:r>
      <w:r w:rsidR="000E7714" w:rsidRPr="00685C59">
        <w:rPr>
          <w:rFonts w:ascii="Times New Roman" w:hAnsi="Times New Roman" w:cs="Times New Roman"/>
          <w:sz w:val="28"/>
          <w:szCs w:val="28"/>
        </w:rPr>
        <w:t>.</w:t>
      </w:r>
      <w:r w:rsidR="000E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66" w:rsidRDefault="00D704FA" w:rsidP="006E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7714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кураторов учебных групп. </w:t>
      </w:r>
    </w:p>
    <w:p w:rsidR="006E7566" w:rsidRPr="00685C59" w:rsidRDefault="006E7566" w:rsidP="006E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Установить </w:t>
      </w:r>
      <w:r w:rsidRPr="006E7566">
        <w:rPr>
          <w:rFonts w:ascii="Times New Roman" w:hAnsi="Times New Roman" w:cs="Times New Roman"/>
          <w:sz w:val="28"/>
          <w:szCs w:val="28"/>
        </w:rPr>
        <w:t>с</w:t>
      </w:r>
      <w:r w:rsidRPr="006E7566">
        <w:rPr>
          <w:rFonts w:ascii="Times New Roman" w:hAnsi="Times New Roman" w:cs="Times New Roman"/>
          <w:sz w:val="28"/>
          <w:szCs w:val="28"/>
        </w:rPr>
        <w:t>реднюю учебную нагрузку по должностям профессорско-преподавательского состава по образовательным программам высшего образования по филиалу за ставку заработной платы в объеме 85</w:t>
      </w:r>
      <w:r w:rsidRPr="006E7566">
        <w:rPr>
          <w:rFonts w:ascii="Times New Roman" w:hAnsi="Times New Roman" w:cs="Times New Roman"/>
          <w:sz w:val="28"/>
          <w:szCs w:val="28"/>
        </w:rPr>
        <w:t xml:space="preserve">0 часов в год, максимальную </w:t>
      </w:r>
      <w:r w:rsidRPr="006E7566">
        <w:rPr>
          <w:rFonts w:ascii="Times New Roman" w:hAnsi="Times New Roman" w:cs="Times New Roman"/>
          <w:sz w:val="28"/>
          <w:szCs w:val="28"/>
        </w:rPr>
        <w:t xml:space="preserve">учебную нагрузку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7566">
        <w:rPr>
          <w:rFonts w:ascii="Times New Roman" w:hAnsi="Times New Roman" w:cs="Times New Roman"/>
          <w:sz w:val="28"/>
          <w:szCs w:val="28"/>
        </w:rPr>
        <w:t xml:space="preserve"> в объеме 900 часов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66">
        <w:rPr>
          <w:rFonts w:ascii="Times New Roman" w:hAnsi="Times New Roman" w:cs="Times New Roman"/>
          <w:sz w:val="28"/>
          <w:szCs w:val="28"/>
        </w:rPr>
        <w:t>Установить н</w:t>
      </w:r>
      <w:r w:rsidRPr="006E7566">
        <w:rPr>
          <w:rFonts w:ascii="Times New Roman" w:hAnsi="Times New Roman" w:cs="Times New Roman"/>
          <w:sz w:val="28"/>
          <w:szCs w:val="28"/>
        </w:rPr>
        <w:t>орму часов учебной (преподавательской) работы за ставку заработной платы по образовательным программам среднего профессионального образования преподавателям – 720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6B1" w:rsidRPr="00685C59" w:rsidRDefault="006E7566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36B1" w:rsidRPr="00685C59">
        <w:rPr>
          <w:rFonts w:ascii="Times New Roman" w:hAnsi="Times New Roman" w:cs="Times New Roman"/>
          <w:sz w:val="28"/>
          <w:szCs w:val="28"/>
        </w:rPr>
        <w:t xml:space="preserve">. </w:t>
      </w:r>
      <w:r w:rsidR="00937FDB" w:rsidRPr="00685C59">
        <w:rPr>
          <w:rFonts w:ascii="Times New Roman" w:hAnsi="Times New Roman" w:cs="Times New Roman"/>
          <w:sz w:val="28"/>
          <w:szCs w:val="28"/>
        </w:rPr>
        <w:t xml:space="preserve">Утвердить размер стипендии для студентов очной формы обучения, обучающихся за счет бюджетных ассигнований федерального бюджета, в предложенных размерах. </w:t>
      </w:r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Pr="008F2BFD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566" w:rsidRDefault="006E7566" w:rsidP="006E75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D704FA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  <w:bookmarkStart w:id="0" w:name="_GoBack"/>
      <w:bookmarkEnd w:id="0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15B61" w:rsidRDefault="00115B61">
      <w:pPr>
        <w:rPr>
          <w:sz w:val="28"/>
          <w:szCs w:val="28"/>
        </w:rPr>
      </w:pPr>
    </w:p>
    <w:p w:rsidR="0099144C" w:rsidRDefault="0099144C">
      <w:pPr>
        <w:rPr>
          <w:sz w:val="28"/>
          <w:szCs w:val="28"/>
        </w:rPr>
      </w:pPr>
    </w:p>
    <w:p w:rsidR="0099144C" w:rsidRPr="003537DE" w:rsidRDefault="0099144C">
      <w:pPr>
        <w:rPr>
          <w:sz w:val="28"/>
          <w:szCs w:val="28"/>
        </w:rPr>
      </w:pPr>
    </w:p>
    <w:sectPr w:rsidR="0099144C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1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30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081C"/>
    <w:rsid w:val="000A17AF"/>
    <w:rsid w:val="000C5AC0"/>
    <w:rsid w:val="000E7714"/>
    <w:rsid w:val="00115B61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E6B53"/>
    <w:rsid w:val="004460FD"/>
    <w:rsid w:val="004745E5"/>
    <w:rsid w:val="004A411D"/>
    <w:rsid w:val="004D4376"/>
    <w:rsid w:val="00501CFF"/>
    <w:rsid w:val="00592D8B"/>
    <w:rsid w:val="00595ACF"/>
    <w:rsid w:val="005D2220"/>
    <w:rsid w:val="005E36B1"/>
    <w:rsid w:val="00602571"/>
    <w:rsid w:val="006669C7"/>
    <w:rsid w:val="00685C59"/>
    <w:rsid w:val="006E7566"/>
    <w:rsid w:val="00704C40"/>
    <w:rsid w:val="007221E6"/>
    <w:rsid w:val="007A12F3"/>
    <w:rsid w:val="007E07CA"/>
    <w:rsid w:val="0085290B"/>
    <w:rsid w:val="00891A82"/>
    <w:rsid w:val="0089396C"/>
    <w:rsid w:val="008F2BFD"/>
    <w:rsid w:val="00937FDB"/>
    <w:rsid w:val="00944677"/>
    <w:rsid w:val="00946219"/>
    <w:rsid w:val="0099144C"/>
    <w:rsid w:val="00A51BFE"/>
    <w:rsid w:val="00AA1687"/>
    <w:rsid w:val="00B4293F"/>
    <w:rsid w:val="00BB514D"/>
    <w:rsid w:val="00BD51DF"/>
    <w:rsid w:val="00BF538C"/>
    <w:rsid w:val="00BF7A14"/>
    <w:rsid w:val="00C143EA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B1507"/>
    <w:rsid w:val="00DD427C"/>
    <w:rsid w:val="00EB4F3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8471</TotalTime>
  <Pages>14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16</cp:revision>
  <dcterms:created xsi:type="dcterms:W3CDTF">2022-01-15T10:27:00Z</dcterms:created>
  <dcterms:modified xsi:type="dcterms:W3CDTF">2023-09-13T07:27:00Z</dcterms:modified>
</cp:coreProperties>
</file>