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96" w:rsidRPr="00B627EE" w:rsidRDefault="00591196" w:rsidP="00E63B9D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627EE">
        <w:rPr>
          <w:rFonts w:ascii="Times New Roman" w:hAnsi="Times New Roman"/>
          <w:b/>
          <w:sz w:val="32"/>
          <w:szCs w:val="32"/>
        </w:rPr>
        <w:t>Новые поступления</w:t>
      </w:r>
      <w:r w:rsidR="00FB2618" w:rsidRPr="00B627EE">
        <w:rPr>
          <w:rFonts w:ascii="Times New Roman" w:hAnsi="Times New Roman"/>
          <w:b/>
          <w:sz w:val="32"/>
          <w:szCs w:val="32"/>
        </w:rPr>
        <w:t xml:space="preserve"> </w:t>
      </w:r>
      <w:r w:rsidRPr="00B627EE">
        <w:rPr>
          <w:rFonts w:ascii="Times New Roman" w:hAnsi="Times New Roman"/>
          <w:b/>
          <w:sz w:val="32"/>
          <w:szCs w:val="32"/>
        </w:rPr>
        <w:t xml:space="preserve">за </w:t>
      </w:r>
      <w:r w:rsidR="00DD7916">
        <w:rPr>
          <w:rFonts w:ascii="Times New Roman" w:hAnsi="Times New Roman"/>
          <w:b/>
          <w:sz w:val="32"/>
          <w:szCs w:val="32"/>
        </w:rPr>
        <w:t>декабрь</w:t>
      </w:r>
      <w:r w:rsidRPr="00B627EE">
        <w:rPr>
          <w:rFonts w:ascii="Times New Roman" w:hAnsi="Times New Roman"/>
          <w:b/>
          <w:sz w:val="32"/>
          <w:szCs w:val="32"/>
        </w:rPr>
        <w:t xml:space="preserve"> 201</w:t>
      </w:r>
      <w:r w:rsidR="00246C1E">
        <w:rPr>
          <w:rFonts w:ascii="Times New Roman" w:hAnsi="Times New Roman"/>
          <w:b/>
          <w:sz w:val="32"/>
          <w:szCs w:val="32"/>
        </w:rPr>
        <w:t>5</w:t>
      </w:r>
      <w:r w:rsidRPr="00B627EE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B2618" w:rsidRPr="00B627EE" w:rsidRDefault="00FB2618" w:rsidP="00E63B9D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5830" w:rsidRDefault="00591196" w:rsidP="00E63B9D">
      <w:pPr>
        <w:pStyle w:val="a3"/>
        <w:spacing w:line="276" w:lineRule="auto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B627EE">
        <w:rPr>
          <w:rFonts w:ascii="Times New Roman" w:hAnsi="Times New Roman"/>
          <w:b/>
          <w:color w:val="548DD4" w:themeColor="text2" w:themeTint="99"/>
          <w:sz w:val="32"/>
          <w:szCs w:val="32"/>
        </w:rPr>
        <w:t>Технические науки</w:t>
      </w:r>
    </w:p>
    <w:p w:rsidR="00D26016" w:rsidRDefault="00D26016" w:rsidP="00E63B9D">
      <w:pPr>
        <w:pStyle w:val="a3"/>
        <w:spacing w:line="276" w:lineRule="auto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D26016" w:rsidRDefault="00E517B5" w:rsidP="00E63B9D">
      <w:pPr>
        <w:pStyle w:val="a3"/>
        <w:numPr>
          <w:ilvl w:val="0"/>
          <w:numId w:val="13"/>
        </w:numPr>
        <w:spacing w:line="276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Фетисов, Г.П. Материаловедение и технология материалов: учебник / Г.П. Фетисов, Ф.А. </w:t>
      </w:r>
      <w:proofErr w:type="spellStart"/>
      <w:r>
        <w:rPr>
          <w:rFonts w:ascii="Times New Roman" w:hAnsi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/>
          <w:sz w:val="28"/>
          <w:szCs w:val="28"/>
        </w:rPr>
        <w:t>. – М.: ИНФРА-М, 2015. – 397 с. (</w:t>
      </w:r>
      <w:r w:rsidR="00D805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:rsidR="00B624C1" w:rsidRPr="00E50BFD" w:rsidRDefault="00E50BFD" w:rsidP="00E63B9D">
      <w:pPr>
        <w:pStyle w:val="a3"/>
        <w:numPr>
          <w:ilvl w:val="0"/>
          <w:numId w:val="13"/>
        </w:numPr>
        <w:spacing w:line="276" w:lineRule="auto"/>
        <w:ind w:left="-426"/>
        <w:rPr>
          <w:rFonts w:ascii="Times New Roman" w:hAnsi="Times New Roman"/>
          <w:sz w:val="28"/>
          <w:szCs w:val="28"/>
        </w:rPr>
      </w:pPr>
      <w:r w:rsidRPr="00E50BFD">
        <w:rPr>
          <w:rFonts w:ascii="Times New Roman" w:hAnsi="Times New Roman"/>
          <w:sz w:val="28"/>
          <w:szCs w:val="28"/>
        </w:rPr>
        <w:t xml:space="preserve">Протасов, С.И. Повышение эффективности работы </w:t>
      </w:r>
      <w:proofErr w:type="spellStart"/>
      <w:r w:rsidRPr="00E50BFD">
        <w:rPr>
          <w:rFonts w:ascii="Times New Roman" w:hAnsi="Times New Roman"/>
          <w:sz w:val="28"/>
          <w:szCs w:val="28"/>
        </w:rPr>
        <w:t>гидромониторно-землесосного</w:t>
      </w:r>
      <w:proofErr w:type="spellEnd"/>
      <w:r w:rsidRPr="00E50BFD">
        <w:rPr>
          <w:rFonts w:ascii="Times New Roman" w:hAnsi="Times New Roman"/>
          <w:sz w:val="28"/>
          <w:szCs w:val="28"/>
        </w:rPr>
        <w:t xml:space="preserve"> комплекса разреза путем согласования режимов работы его основных систем: учебное пособие / С.И. Протасов, Е.А. Кононенко, П.А. Самусев, Ю.И. Литвин; </w:t>
      </w:r>
      <w:proofErr w:type="spellStart"/>
      <w:r w:rsidRPr="00E50BFD">
        <w:rPr>
          <w:rFonts w:ascii="Times New Roman" w:hAnsi="Times New Roman"/>
          <w:sz w:val="28"/>
          <w:szCs w:val="28"/>
        </w:rPr>
        <w:t>КузГТУ</w:t>
      </w:r>
      <w:proofErr w:type="spellEnd"/>
      <w:r w:rsidRPr="00E50BFD">
        <w:rPr>
          <w:rFonts w:ascii="Times New Roman" w:hAnsi="Times New Roman"/>
          <w:sz w:val="28"/>
          <w:szCs w:val="28"/>
        </w:rPr>
        <w:t>. – Кемерово, 2015. – 155 с.</w:t>
      </w:r>
      <w:r w:rsidR="00ED5288">
        <w:rPr>
          <w:rFonts w:ascii="Times New Roman" w:hAnsi="Times New Roman"/>
          <w:sz w:val="28"/>
          <w:szCs w:val="28"/>
        </w:rPr>
        <w:t xml:space="preserve"> (5)</w:t>
      </w:r>
    </w:p>
    <w:p w:rsidR="00D24153" w:rsidRDefault="00D24153" w:rsidP="00E63B9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13AB5" w:rsidRPr="00B627EE" w:rsidRDefault="00413AB5" w:rsidP="00E63B9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91196" w:rsidRDefault="00591196" w:rsidP="00E63B9D">
      <w:pPr>
        <w:pStyle w:val="a3"/>
        <w:spacing w:line="276" w:lineRule="auto"/>
        <w:ind w:left="-85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B627EE">
        <w:rPr>
          <w:rFonts w:ascii="Times New Roman" w:hAnsi="Times New Roman"/>
          <w:b/>
          <w:color w:val="548DD4" w:themeColor="text2" w:themeTint="99"/>
          <w:sz w:val="32"/>
          <w:szCs w:val="32"/>
        </w:rPr>
        <w:t>Экономические науки</w:t>
      </w:r>
    </w:p>
    <w:p w:rsidR="00B627EE" w:rsidRPr="00C21345" w:rsidRDefault="00B627EE" w:rsidP="00E63B9D">
      <w:pPr>
        <w:pStyle w:val="a3"/>
        <w:spacing w:line="276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</w:p>
    <w:p w:rsidR="00B627EE" w:rsidRPr="00C21345" w:rsidRDefault="00B627EE" w:rsidP="00E63B9D">
      <w:pPr>
        <w:pStyle w:val="a3"/>
        <w:spacing w:line="276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</w:p>
    <w:p w:rsidR="00B627EE" w:rsidRDefault="002B54DC" w:rsidP="00E63B9D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В.Н. Риск-менеджмент: учебник / В.Н. </w:t>
      </w:r>
      <w:proofErr w:type="spellStart"/>
      <w:r>
        <w:rPr>
          <w:rFonts w:ascii="Times New Roman" w:hAnsi="Times New Roman"/>
          <w:sz w:val="28"/>
          <w:szCs w:val="28"/>
        </w:rPr>
        <w:t>Вяткин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/>
          <w:sz w:val="28"/>
          <w:szCs w:val="28"/>
        </w:rPr>
        <w:t>Гамза</w:t>
      </w:r>
      <w:proofErr w:type="spellEnd"/>
      <w:r>
        <w:rPr>
          <w:rFonts w:ascii="Times New Roman" w:hAnsi="Times New Roman"/>
          <w:sz w:val="28"/>
          <w:szCs w:val="28"/>
        </w:rPr>
        <w:t xml:space="preserve">, Ф.В. Маевский.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2016. – 353 с. (4)</w:t>
      </w:r>
    </w:p>
    <w:p w:rsidR="002B54DC" w:rsidRDefault="002B54DC" w:rsidP="00E63B9D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Прокушев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Е.Ф. Внешнеэкономическая деятельность: учебник и практикум для </w:t>
      </w:r>
      <w:proofErr w:type="gramStart"/>
      <w:r>
        <w:rPr>
          <w:rFonts w:ascii="Times New Roman" w:hAnsi="Times New Roman"/>
          <w:sz w:val="28"/>
          <w:szCs w:val="28"/>
        </w:rPr>
        <w:t>прикладного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Е.Ф. </w:t>
      </w:r>
      <w:proofErr w:type="spellStart"/>
      <w:r>
        <w:rPr>
          <w:rFonts w:ascii="Times New Roman" w:hAnsi="Times New Roman"/>
          <w:sz w:val="28"/>
          <w:szCs w:val="28"/>
        </w:rPr>
        <w:t>Прокушев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Костин; под ред. Е.Ф. </w:t>
      </w:r>
      <w:proofErr w:type="spellStart"/>
      <w:r>
        <w:rPr>
          <w:rFonts w:ascii="Times New Roman" w:hAnsi="Times New Roman"/>
          <w:sz w:val="28"/>
          <w:szCs w:val="28"/>
        </w:rPr>
        <w:t>Прокушева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9-е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2015. – 412 с. (</w:t>
      </w:r>
      <w:r w:rsidR="00E63B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E63B9D" w:rsidRDefault="00E63B9D" w:rsidP="00E63B9D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Международные валютно-кредитные отношения: учебник для вузов / под ред. Л.Н. Красавиной. – 4-е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2016. – 543 с. (4)</w:t>
      </w:r>
    </w:p>
    <w:p w:rsidR="00E63B9D" w:rsidRDefault="00E63B9D" w:rsidP="00E63B9D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Международные экономические отношения: учебник / под ред. Б.М. </w:t>
      </w:r>
      <w:proofErr w:type="spellStart"/>
      <w:r>
        <w:rPr>
          <w:rFonts w:ascii="Times New Roman" w:hAnsi="Times New Roman"/>
          <w:sz w:val="28"/>
          <w:szCs w:val="28"/>
        </w:rPr>
        <w:t>Смитиенко</w:t>
      </w:r>
      <w:proofErr w:type="spellEnd"/>
      <w:r>
        <w:rPr>
          <w:rFonts w:ascii="Times New Roman" w:hAnsi="Times New Roman"/>
          <w:sz w:val="28"/>
          <w:szCs w:val="28"/>
        </w:rPr>
        <w:t>. – 2-е изд.</w:t>
      </w:r>
      <w:r w:rsidR="00BC0971">
        <w:rPr>
          <w:rFonts w:ascii="Times New Roman" w:hAnsi="Times New Roman"/>
          <w:sz w:val="28"/>
          <w:szCs w:val="28"/>
        </w:rPr>
        <w:t xml:space="preserve"> – М.: ИНФРА-М, 2014. – 528 с. (5)</w:t>
      </w:r>
    </w:p>
    <w:p w:rsidR="00BC0971" w:rsidRDefault="00BC0971" w:rsidP="00E63B9D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Рогова, Е.М. Финансовый менеджмент: учебник и практикум для академического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Е.М. Рогова, Е.А. Ткаченко. –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2016. – 540 с. (4)</w:t>
      </w:r>
    </w:p>
    <w:p w:rsidR="00BC0971" w:rsidRDefault="006F5540" w:rsidP="00E63B9D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И.А. Экономическая география и </w:t>
      </w:r>
      <w:proofErr w:type="spellStart"/>
      <w:r>
        <w:rPr>
          <w:rFonts w:ascii="Times New Roman" w:hAnsi="Times New Roman"/>
          <w:sz w:val="28"/>
          <w:szCs w:val="28"/>
        </w:rPr>
        <w:t>регионалистика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: учебное пособие / И.А. </w:t>
      </w:r>
      <w:proofErr w:type="spellStart"/>
      <w:r>
        <w:rPr>
          <w:rFonts w:ascii="Times New Roman" w:hAnsi="Times New Roman"/>
          <w:sz w:val="28"/>
          <w:szCs w:val="28"/>
        </w:rPr>
        <w:t>Козьева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Э.Н. </w:t>
      </w:r>
      <w:proofErr w:type="spellStart"/>
      <w:r>
        <w:rPr>
          <w:rFonts w:ascii="Times New Roman" w:hAnsi="Times New Roman"/>
          <w:sz w:val="28"/>
          <w:szCs w:val="28"/>
        </w:rPr>
        <w:t>Кузьбожев</w:t>
      </w:r>
      <w:proofErr w:type="spellEnd"/>
      <w:r>
        <w:rPr>
          <w:rFonts w:ascii="Times New Roman" w:hAnsi="Times New Roman"/>
          <w:sz w:val="28"/>
          <w:szCs w:val="28"/>
        </w:rPr>
        <w:t>. – 2-е изд. – М.: ИНФРА-М, 2015. – 319 с. (5)</w:t>
      </w:r>
    </w:p>
    <w:p w:rsidR="006F5540" w:rsidRDefault="00963B83" w:rsidP="00E63B9D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Волков, О.И. Экономика предприятия: учебное пособие / О.И. Волков, В.К. Скляренко. – 2-е изд. – М.: ИНФРА-М, 2014. – 264 с. (10)</w:t>
      </w:r>
    </w:p>
    <w:p w:rsidR="00963B83" w:rsidRDefault="00963B83" w:rsidP="00E63B9D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, А.Д. Аудит: учебник / А.Д. </w:t>
      </w: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, В.П. </w:t>
      </w:r>
      <w:proofErr w:type="spellStart"/>
      <w:r>
        <w:rPr>
          <w:rFonts w:ascii="Times New Roman" w:hAnsi="Times New Roman"/>
          <w:sz w:val="28"/>
          <w:szCs w:val="28"/>
        </w:rPr>
        <w:t>Суйц</w:t>
      </w:r>
      <w:proofErr w:type="spellEnd"/>
      <w:r>
        <w:rPr>
          <w:rFonts w:ascii="Times New Roman" w:hAnsi="Times New Roman"/>
          <w:sz w:val="28"/>
          <w:szCs w:val="28"/>
        </w:rPr>
        <w:t>. – 6-е изд. – М.: ИНФРА-М, 2015. – 352 с. (5)</w:t>
      </w:r>
    </w:p>
    <w:p w:rsidR="00963B83" w:rsidRDefault="00E7713A" w:rsidP="00E63B9D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Фетисов, Г.Г. Региональная экономика и управление: учебник / Г.Г. Фетисов, В.П. Орешин. – М.: ИНФРА-М, 2015. – 416 с. (5)</w:t>
      </w:r>
    </w:p>
    <w:p w:rsidR="00E7713A" w:rsidRDefault="00E7713A" w:rsidP="00E63B9D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Скамай</w:t>
      </w:r>
      <w:proofErr w:type="spellEnd"/>
      <w:r>
        <w:rPr>
          <w:rFonts w:ascii="Times New Roman" w:hAnsi="Times New Roman"/>
          <w:sz w:val="28"/>
          <w:szCs w:val="28"/>
        </w:rPr>
        <w:t xml:space="preserve">, Л.Г. Экономический анализ деятельности предприятия: учебник / Л.Г. </w:t>
      </w:r>
      <w:proofErr w:type="spellStart"/>
      <w:r>
        <w:rPr>
          <w:rFonts w:ascii="Times New Roman" w:hAnsi="Times New Roman"/>
          <w:sz w:val="28"/>
          <w:szCs w:val="28"/>
        </w:rPr>
        <w:t>Скамай</w:t>
      </w:r>
      <w:proofErr w:type="spellEnd"/>
      <w:r>
        <w:rPr>
          <w:rFonts w:ascii="Times New Roman" w:hAnsi="Times New Roman"/>
          <w:sz w:val="28"/>
          <w:szCs w:val="28"/>
        </w:rPr>
        <w:t xml:space="preserve">, М.И. </w:t>
      </w:r>
      <w:proofErr w:type="spellStart"/>
      <w:r>
        <w:rPr>
          <w:rFonts w:ascii="Times New Roman" w:hAnsi="Times New Roman"/>
          <w:sz w:val="28"/>
          <w:szCs w:val="28"/>
        </w:rPr>
        <w:t>Трубочкина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</w:t>
      </w:r>
      <w:r w:rsidR="00DF19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F19D6">
        <w:rPr>
          <w:rFonts w:ascii="Times New Roman" w:hAnsi="Times New Roman"/>
          <w:sz w:val="28"/>
          <w:szCs w:val="28"/>
        </w:rPr>
        <w:t>М.: ИНФРА-М, 2014. – 378 с. (10)</w:t>
      </w:r>
    </w:p>
    <w:p w:rsidR="00DF19D6" w:rsidRPr="00C21345" w:rsidRDefault="00DF19D6" w:rsidP="00E63B9D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Бабаев, Ю.А. Бухгалтерский финансовый учет: учебник / Ю.А. Бабаев, Л.Г. Макарова, А.М. Петров; под ред. проф. Ю.А. Бабаева. – 5-е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М.: Вузовский учебник: ИНФРА-М, 2015. – 463 с. (5)</w:t>
      </w:r>
    </w:p>
    <w:p w:rsidR="006D77C0" w:rsidRPr="00B627EE" w:rsidRDefault="006D77C0" w:rsidP="00E63B9D">
      <w:pPr>
        <w:pStyle w:val="a3"/>
        <w:spacing w:line="276" w:lineRule="auto"/>
        <w:ind w:left="-851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591196" w:rsidRDefault="00591196" w:rsidP="00E63B9D">
      <w:pPr>
        <w:pStyle w:val="a3"/>
        <w:spacing w:line="276" w:lineRule="auto"/>
        <w:ind w:left="-49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B627EE">
        <w:rPr>
          <w:rFonts w:ascii="Times New Roman" w:hAnsi="Times New Roman"/>
          <w:b/>
          <w:color w:val="548DD4" w:themeColor="text2" w:themeTint="99"/>
          <w:sz w:val="32"/>
          <w:szCs w:val="32"/>
        </w:rPr>
        <w:t>Социальные и гуманитарные науки</w:t>
      </w:r>
    </w:p>
    <w:p w:rsidR="00B627EE" w:rsidRDefault="00B627EE" w:rsidP="00E63B9D">
      <w:pPr>
        <w:pStyle w:val="a3"/>
        <w:spacing w:line="276" w:lineRule="auto"/>
        <w:ind w:left="-49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B627EE" w:rsidRDefault="00B627EE" w:rsidP="00E63B9D">
      <w:pPr>
        <w:pStyle w:val="a3"/>
        <w:spacing w:line="276" w:lineRule="auto"/>
        <w:ind w:left="-49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B627EE" w:rsidRDefault="008C6AE7" w:rsidP="00E63B9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Спивак</w:t>
      </w:r>
      <w:proofErr w:type="spellEnd"/>
      <w:r>
        <w:rPr>
          <w:rFonts w:ascii="Times New Roman" w:hAnsi="Times New Roman"/>
          <w:sz w:val="28"/>
          <w:szCs w:val="28"/>
        </w:rPr>
        <w:t xml:space="preserve">, В.А. Деловые коммуникации. Теория и практика: учебник для бакалавров / В.А. </w:t>
      </w:r>
      <w:proofErr w:type="spellStart"/>
      <w:r>
        <w:rPr>
          <w:rFonts w:ascii="Times New Roman" w:hAnsi="Times New Roman"/>
          <w:sz w:val="28"/>
          <w:szCs w:val="28"/>
        </w:rPr>
        <w:t>Спивак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2015. – 460 с. (5)</w:t>
      </w:r>
    </w:p>
    <w:p w:rsidR="008C6AE7" w:rsidRDefault="008C6AE7" w:rsidP="00E63B9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Иванова, Е.В. Гражданское право. Общая часть</w:t>
      </w:r>
      <w:r w:rsidR="00F9265E">
        <w:rPr>
          <w:rFonts w:ascii="Times New Roman" w:hAnsi="Times New Roman"/>
          <w:sz w:val="28"/>
          <w:szCs w:val="28"/>
        </w:rPr>
        <w:t xml:space="preserve">: учебник и практикум для прикладного </w:t>
      </w:r>
      <w:proofErr w:type="spellStart"/>
      <w:r w:rsidR="00F9265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F9265E">
        <w:rPr>
          <w:rFonts w:ascii="Times New Roman" w:hAnsi="Times New Roman"/>
          <w:sz w:val="28"/>
          <w:szCs w:val="28"/>
        </w:rPr>
        <w:t xml:space="preserve"> / Е.В. Иванова. – М.: </w:t>
      </w:r>
      <w:proofErr w:type="spellStart"/>
      <w:r w:rsidR="00F9265E">
        <w:rPr>
          <w:rFonts w:ascii="Times New Roman" w:hAnsi="Times New Roman"/>
          <w:sz w:val="28"/>
          <w:szCs w:val="28"/>
        </w:rPr>
        <w:t>Юрайт</w:t>
      </w:r>
      <w:proofErr w:type="spellEnd"/>
      <w:r w:rsidR="00F9265E">
        <w:rPr>
          <w:rFonts w:ascii="Times New Roman" w:hAnsi="Times New Roman"/>
          <w:sz w:val="28"/>
          <w:szCs w:val="28"/>
        </w:rPr>
        <w:t>, 2016. – 279 с. (4)</w:t>
      </w:r>
    </w:p>
    <w:p w:rsidR="00F9265E" w:rsidRPr="00C21345" w:rsidRDefault="00F9265E" w:rsidP="00E63B9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Анисимов, А.П. Гражданское право России. Общая часть: учебник для академического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А.П. Анисимов, А.Я. </w:t>
      </w:r>
      <w:proofErr w:type="spellStart"/>
      <w:r>
        <w:rPr>
          <w:rFonts w:ascii="Times New Roman" w:hAnsi="Times New Roman"/>
          <w:sz w:val="28"/>
          <w:szCs w:val="28"/>
        </w:rPr>
        <w:t>Рыженков</w:t>
      </w:r>
      <w:proofErr w:type="spellEnd"/>
      <w:r>
        <w:rPr>
          <w:rFonts w:ascii="Times New Roman" w:hAnsi="Times New Roman"/>
          <w:sz w:val="28"/>
          <w:szCs w:val="28"/>
        </w:rPr>
        <w:t>, С.А. Чаркин;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А.Я. </w:t>
      </w:r>
      <w:proofErr w:type="spellStart"/>
      <w:r>
        <w:rPr>
          <w:rFonts w:ascii="Times New Roman" w:hAnsi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2016. – 388 с. (4)</w:t>
      </w:r>
    </w:p>
    <w:p w:rsidR="006D77C0" w:rsidRPr="00B627EE" w:rsidRDefault="006D77C0" w:rsidP="00E63B9D">
      <w:pPr>
        <w:pStyle w:val="a3"/>
        <w:spacing w:line="276" w:lineRule="auto"/>
        <w:ind w:left="-851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552909" w:rsidRPr="00B627EE" w:rsidRDefault="00552909" w:rsidP="00B627EE">
      <w:pPr>
        <w:pStyle w:val="a3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sectPr w:rsidR="00552909" w:rsidRPr="00B627EE" w:rsidSect="005858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6F4"/>
    <w:multiLevelType w:val="hybridMultilevel"/>
    <w:tmpl w:val="995A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25F"/>
    <w:multiLevelType w:val="hybridMultilevel"/>
    <w:tmpl w:val="1A66142E"/>
    <w:lvl w:ilvl="0" w:tplc="6884F692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7C23CE5"/>
    <w:multiLevelType w:val="hybridMultilevel"/>
    <w:tmpl w:val="0E8EA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10B80AC6"/>
    <w:multiLevelType w:val="hybridMultilevel"/>
    <w:tmpl w:val="0E8EA8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E6706"/>
    <w:multiLevelType w:val="hybridMultilevel"/>
    <w:tmpl w:val="6E8A1ED4"/>
    <w:lvl w:ilvl="0" w:tplc="21ECA8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D9E6BBF"/>
    <w:multiLevelType w:val="hybridMultilevel"/>
    <w:tmpl w:val="B4C8F5B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66DB5"/>
    <w:multiLevelType w:val="hybridMultilevel"/>
    <w:tmpl w:val="C598ED28"/>
    <w:lvl w:ilvl="0" w:tplc="ADCE613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23791FB8"/>
    <w:multiLevelType w:val="hybridMultilevel"/>
    <w:tmpl w:val="24FE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34DF2"/>
    <w:multiLevelType w:val="hybridMultilevel"/>
    <w:tmpl w:val="0310BE98"/>
    <w:lvl w:ilvl="0" w:tplc="D96ED4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1B62BC2"/>
    <w:multiLevelType w:val="hybridMultilevel"/>
    <w:tmpl w:val="A6EC2028"/>
    <w:lvl w:ilvl="0" w:tplc="4D54F7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98866F4"/>
    <w:multiLevelType w:val="hybridMultilevel"/>
    <w:tmpl w:val="0E8EA8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83F87"/>
    <w:multiLevelType w:val="hybridMultilevel"/>
    <w:tmpl w:val="0284CA04"/>
    <w:lvl w:ilvl="0" w:tplc="8D66EE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96"/>
    <w:rsid w:val="000040B9"/>
    <w:rsid w:val="00024B72"/>
    <w:rsid w:val="000271BB"/>
    <w:rsid w:val="0003119F"/>
    <w:rsid w:val="00054DD9"/>
    <w:rsid w:val="00080D3F"/>
    <w:rsid w:val="000821DC"/>
    <w:rsid w:val="00082CC8"/>
    <w:rsid w:val="00085E5D"/>
    <w:rsid w:val="000938F0"/>
    <w:rsid w:val="00094AD7"/>
    <w:rsid w:val="000A39AA"/>
    <w:rsid w:val="000B17B3"/>
    <w:rsid w:val="000F5804"/>
    <w:rsid w:val="00122976"/>
    <w:rsid w:val="00137B0B"/>
    <w:rsid w:val="00155B30"/>
    <w:rsid w:val="00156911"/>
    <w:rsid w:val="00160110"/>
    <w:rsid w:val="00174479"/>
    <w:rsid w:val="00180244"/>
    <w:rsid w:val="001830F7"/>
    <w:rsid w:val="00196FB7"/>
    <w:rsid w:val="001A593D"/>
    <w:rsid w:val="001A6EF4"/>
    <w:rsid w:val="001B6F43"/>
    <w:rsid w:val="001E046C"/>
    <w:rsid w:val="001E4A8F"/>
    <w:rsid w:val="00201A17"/>
    <w:rsid w:val="0020789F"/>
    <w:rsid w:val="00211EE1"/>
    <w:rsid w:val="002336A8"/>
    <w:rsid w:val="0023464E"/>
    <w:rsid w:val="00235A5C"/>
    <w:rsid w:val="00245377"/>
    <w:rsid w:val="00246C1E"/>
    <w:rsid w:val="00276713"/>
    <w:rsid w:val="002767DF"/>
    <w:rsid w:val="00280C32"/>
    <w:rsid w:val="00281618"/>
    <w:rsid w:val="00282D41"/>
    <w:rsid w:val="00284EC9"/>
    <w:rsid w:val="002A229B"/>
    <w:rsid w:val="002B3F1A"/>
    <w:rsid w:val="002B54DC"/>
    <w:rsid w:val="002B6D08"/>
    <w:rsid w:val="002D4BA4"/>
    <w:rsid w:val="002E02D8"/>
    <w:rsid w:val="0031735B"/>
    <w:rsid w:val="00324F9A"/>
    <w:rsid w:val="0034351E"/>
    <w:rsid w:val="00345259"/>
    <w:rsid w:val="00346314"/>
    <w:rsid w:val="00376742"/>
    <w:rsid w:val="00390F27"/>
    <w:rsid w:val="003A5996"/>
    <w:rsid w:val="003A6876"/>
    <w:rsid w:val="0041285E"/>
    <w:rsid w:val="00413AB5"/>
    <w:rsid w:val="004414D5"/>
    <w:rsid w:val="00454B0D"/>
    <w:rsid w:val="00462F64"/>
    <w:rsid w:val="00476363"/>
    <w:rsid w:val="004A4FBD"/>
    <w:rsid w:val="004B5229"/>
    <w:rsid w:val="004C1753"/>
    <w:rsid w:val="004C28C7"/>
    <w:rsid w:val="004D7AC3"/>
    <w:rsid w:val="004E3C40"/>
    <w:rsid w:val="004E4D00"/>
    <w:rsid w:val="005057FC"/>
    <w:rsid w:val="005436CC"/>
    <w:rsid w:val="00552909"/>
    <w:rsid w:val="00554813"/>
    <w:rsid w:val="00585830"/>
    <w:rsid w:val="00591196"/>
    <w:rsid w:val="0059129A"/>
    <w:rsid w:val="00596501"/>
    <w:rsid w:val="005A5264"/>
    <w:rsid w:val="005A7D9B"/>
    <w:rsid w:val="005B0348"/>
    <w:rsid w:val="005B22F3"/>
    <w:rsid w:val="005B7702"/>
    <w:rsid w:val="005B7B38"/>
    <w:rsid w:val="005C59D0"/>
    <w:rsid w:val="005D2767"/>
    <w:rsid w:val="00602C35"/>
    <w:rsid w:val="00610E33"/>
    <w:rsid w:val="0061522D"/>
    <w:rsid w:val="00616F2F"/>
    <w:rsid w:val="00617357"/>
    <w:rsid w:val="006201FA"/>
    <w:rsid w:val="00623E1D"/>
    <w:rsid w:val="00626BA3"/>
    <w:rsid w:val="00644908"/>
    <w:rsid w:val="006478C1"/>
    <w:rsid w:val="006575FE"/>
    <w:rsid w:val="00664BF2"/>
    <w:rsid w:val="006849D8"/>
    <w:rsid w:val="00687674"/>
    <w:rsid w:val="006956D7"/>
    <w:rsid w:val="006B30B3"/>
    <w:rsid w:val="006D77C0"/>
    <w:rsid w:val="006E6BA6"/>
    <w:rsid w:val="006F5540"/>
    <w:rsid w:val="00734AE9"/>
    <w:rsid w:val="00734CDB"/>
    <w:rsid w:val="007651B9"/>
    <w:rsid w:val="00777251"/>
    <w:rsid w:val="007A0224"/>
    <w:rsid w:val="007A768B"/>
    <w:rsid w:val="007B1593"/>
    <w:rsid w:val="007C2B89"/>
    <w:rsid w:val="007C79B6"/>
    <w:rsid w:val="007F5F9E"/>
    <w:rsid w:val="0080150D"/>
    <w:rsid w:val="00815BD3"/>
    <w:rsid w:val="00817953"/>
    <w:rsid w:val="008246DB"/>
    <w:rsid w:val="008303DA"/>
    <w:rsid w:val="008311A5"/>
    <w:rsid w:val="00872E89"/>
    <w:rsid w:val="00874238"/>
    <w:rsid w:val="008829ED"/>
    <w:rsid w:val="0089071D"/>
    <w:rsid w:val="008B3328"/>
    <w:rsid w:val="008B37B0"/>
    <w:rsid w:val="008B591D"/>
    <w:rsid w:val="008C6AE7"/>
    <w:rsid w:val="008F114A"/>
    <w:rsid w:val="00905B62"/>
    <w:rsid w:val="00906268"/>
    <w:rsid w:val="00913D09"/>
    <w:rsid w:val="00920505"/>
    <w:rsid w:val="00943C16"/>
    <w:rsid w:val="00947DBB"/>
    <w:rsid w:val="00950743"/>
    <w:rsid w:val="00963B83"/>
    <w:rsid w:val="009668AA"/>
    <w:rsid w:val="00980A6E"/>
    <w:rsid w:val="00981038"/>
    <w:rsid w:val="00983DC6"/>
    <w:rsid w:val="00984009"/>
    <w:rsid w:val="0099231E"/>
    <w:rsid w:val="00995174"/>
    <w:rsid w:val="00996585"/>
    <w:rsid w:val="009A5F56"/>
    <w:rsid w:val="009B5534"/>
    <w:rsid w:val="009D7877"/>
    <w:rsid w:val="009E0436"/>
    <w:rsid w:val="009E07EC"/>
    <w:rsid w:val="009F6859"/>
    <w:rsid w:val="00A12666"/>
    <w:rsid w:val="00A1390D"/>
    <w:rsid w:val="00A1494F"/>
    <w:rsid w:val="00A43773"/>
    <w:rsid w:val="00A67A20"/>
    <w:rsid w:val="00A7284D"/>
    <w:rsid w:val="00A730EE"/>
    <w:rsid w:val="00A8074F"/>
    <w:rsid w:val="00A82561"/>
    <w:rsid w:val="00A95196"/>
    <w:rsid w:val="00AA373B"/>
    <w:rsid w:val="00AA62E0"/>
    <w:rsid w:val="00AC3A5F"/>
    <w:rsid w:val="00AC429C"/>
    <w:rsid w:val="00AD23B7"/>
    <w:rsid w:val="00AD4DB9"/>
    <w:rsid w:val="00AE5DC4"/>
    <w:rsid w:val="00AF5C8D"/>
    <w:rsid w:val="00AF794A"/>
    <w:rsid w:val="00B30B0B"/>
    <w:rsid w:val="00B512CE"/>
    <w:rsid w:val="00B624C1"/>
    <w:rsid w:val="00B627EE"/>
    <w:rsid w:val="00B7259C"/>
    <w:rsid w:val="00B73C19"/>
    <w:rsid w:val="00B945D0"/>
    <w:rsid w:val="00B9768E"/>
    <w:rsid w:val="00BA7BD7"/>
    <w:rsid w:val="00BB7EB3"/>
    <w:rsid w:val="00BC0971"/>
    <w:rsid w:val="00BC0DE7"/>
    <w:rsid w:val="00BC7278"/>
    <w:rsid w:val="00BD0501"/>
    <w:rsid w:val="00C00FC7"/>
    <w:rsid w:val="00C20B27"/>
    <w:rsid w:val="00C21345"/>
    <w:rsid w:val="00C22A53"/>
    <w:rsid w:val="00C26173"/>
    <w:rsid w:val="00C336D2"/>
    <w:rsid w:val="00C34B67"/>
    <w:rsid w:val="00C61F0F"/>
    <w:rsid w:val="00C95377"/>
    <w:rsid w:val="00CB694D"/>
    <w:rsid w:val="00CE2376"/>
    <w:rsid w:val="00CE2984"/>
    <w:rsid w:val="00CE4DB7"/>
    <w:rsid w:val="00CF7CAE"/>
    <w:rsid w:val="00D02707"/>
    <w:rsid w:val="00D24153"/>
    <w:rsid w:val="00D250D3"/>
    <w:rsid w:val="00D26016"/>
    <w:rsid w:val="00D617A1"/>
    <w:rsid w:val="00D63BE0"/>
    <w:rsid w:val="00D70257"/>
    <w:rsid w:val="00D74757"/>
    <w:rsid w:val="00D805B2"/>
    <w:rsid w:val="00D83DE7"/>
    <w:rsid w:val="00D84CE6"/>
    <w:rsid w:val="00D964AA"/>
    <w:rsid w:val="00DB7357"/>
    <w:rsid w:val="00DC2E91"/>
    <w:rsid w:val="00DD5213"/>
    <w:rsid w:val="00DD7916"/>
    <w:rsid w:val="00DF19D6"/>
    <w:rsid w:val="00DF1B1B"/>
    <w:rsid w:val="00E1053B"/>
    <w:rsid w:val="00E114A0"/>
    <w:rsid w:val="00E21EC9"/>
    <w:rsid w:val="00E244CB"/>
    <w:rsid w:val="00E2569F"/>
    <w:rsid w:val="00E4244A"/>
    <w:rsid w:val="00E47480"/>
    <w:rsid w:val="00E50329"/>
    <w:rsid w:val="00E50BFD"/>
    <w:rsid w:val="00E517B5"/>
    <w:rsid w:val="00E60813"/>
    <w:rsid w:val="00E63B9D"/>
    <w:rsid w:val="00E63BEF"/>
    <w:rsid w:val="00E641D2"/>
    <w:rsid w:val="00E728A0"/>
    <w:rsid w:val="00E7713A"/>
    <w:rsid w:val="00E861C4"/>
    <w:rsid w:val="00E86D6B"/>
    <w:rsid w:val="00E91C50"/>
    <w:rsid w:val="00EA2150"/>
    <w:rsid w:val="00ED5288"/>
    <w:rsid w:val="00ED7CC7"/>
    <w:rsid w:val="00EE1D7E"/>
    <w:rsid w:val="00EF6E42"/>
    <w:rsid w:val="00F04CA6"/>
    <w:rsid w:val="00F05620"/>
    <w:rsid w:val="00F34CC4"/>
    <w:rsid w:val="00F404E2"/>
    <w:rsid w:val="00F4126F"/>
    <w:rsid w:val="00F531B6"/>
    <w:rsid w:val="00F67A1D"/>
    <w:rsid w:val="00F76DC0"/>
    <w:rsid w:val="00F845F6"/>
    <w:rsid w:val="00F8614D"/>
    <w:rsid w:val="00F9265E"/>
    <w:rsid w:val="00F9453B"/>
    <w:rsid w:val="00FB2618"/>
    <w:rsid w:val="00FC2E2B"/>
    <w:rsid w:val="00FC571B"/>
    <w:rsid w:val="00FC595F"/>
    <w:rsid w:val="00FD1899"/>
    <w:rsid w:val="00FD2D53"/>
    <w:rsid w:val="00FD2D8B"/>
    <w:rsid w:val="00FE07EA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627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369F-80B7-4B4A-96C2-E14E38E4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2012-12-19T05:55:00Z</dcterms:created>
  <dcterms:modified xsi:type="dcterms:W3CDTF">2016-02-02T04:38:00Z</dcterms:modified>
</cp:coreProperties>
</file>