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7" w:rsidRDefault="00315BD7" w:rsidP="00315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Новые поступления за </w:t>
      </w:r>
      <w:r w:rsidR="003866F8">
        <w:rPr>
          <w:rFonts w:ascii="Times New Roman" w:hAnsi="Times New Roman"/>
          <w:b/>
          <w:sz w:val="32"/>
          <w:szCs w:val="32"/>
        </w:rPr>
        <w:t>апрель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866F8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15BD7" w:rsidRDefault="00315BD7" w:rsidP="00315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5BD7" w:rsidRDefault="00315BD7" w:rsidP="00315BD7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315BD7" w:rsidRDefault="00315BD7" w:rsidP="00315BD7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315BD7" w:rsidRPr="00BB6CE1" w:rsidRDefault="009D5CB3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CE1">
        <w:rPr>
          <w:rFonts w:ascii="Times New Roman" w:hAnsi="Times New Roman"/>
          <w:sz w:val="28"/>
          <w:szCs w:val="28"/>
        </w:rPr>
        <w:t>Рашевский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, В.В. Качество углей ОАО «СУЭК» / В.В. </w:t>
      </w:r>
      <w:proofErr w:type="spellStart"/>
      <w:r w:rsidRPr="00BB6CE1">
        <w:rPr>
          <w:rFonts w:ascii="Times New Roman" w:hAnsi="Times New Roman"/>
          <w:sz w:val="28"/>
          <w:szCs w:val="28"/>
        </w:rPr>
        <w:t>Рашевский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, В.Б. Артемьев, С.А. Селютин. – </w:t>
      </w:r>
      <w:proofErr w:type="gramStart"/>
      <w:r w:rsidRPr="00BB6CE1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B6CE1">
        <w:rPr>
          <w:rFonts w:ascii="Times New Roman" w:hAnsi="Times New Roman"/>
          <w:sz w:val="28"/>
          <w:szCs w:val="28"/>
        </w:rPr>
        <w:t>Кучково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 поле, 2011. – 576 с. (Серия «Библиотека горного инженера», Т. 5.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Кн. 1).</w:t>
      </w:r>
      <w:r w:rsidR="00F77610" w:rsidRPr="00BB6CE1">
        <w:rPr>
          <w:rFonts w:ascii="Times New Roman" w:hAnsi="Times New Roman"/>
          <w:sz w:val="28"/>
          <w:szCs w:val="28"/>
        </w:rPr>
        <w:t xml:space="preserve"> (1)</w:t>
      </w:r>
    </w:p>
    <w:p w:rsidR="009D5CB3" w:rsidRPr="00BB6CE1" w:rsidRDefault="009D5CB3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Технологические схемы подготовки и отработки выемочных участков на шахтах ОАО «СУЭК - Кузбасс»: </w:t>
      </w:r>
      <w:proofErr w:type="gramStart"/>
      <w:r w:rsidRPr="00BB6CE1">
        <w:rPr>
          <w:rFonts w:ascii="Times New Roman" w:hAnsi="Times New Roman"/>
          <w:sz w:val="28"/>
          <w:szCs w:val="28"/>
        </w:rPr>
        <w:t xml:space="preserve">Альбом / В.Н. </w:t>
      </w:r>
      <w:proofErr w:type="spellStart"/>
      <w:r w:rsidRPr="00BB6CE1">
        <w:rPr>
          <w:rFonts w:ascii="Times New Roman" w:hAnsi="Times New Roman"/>
          <w:sz w:val="28"/>
          <w:szCs w:val="28"/>
        </w:rPr>
        <w:t>Демура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, В.Б. Артемьев, С.В. </w:t>
      </w:r>
      <w:proofErr w:type="spellStart"/>
      <w:r w:rsidRPr="00BB6CE1">
        <w:rPr>
          <w:rFonts w:ascii="Times New Roman" w:hAnsi="Times New Roman"/>
          <w:sz w:val="28"/>
          <w:szCs w:val="28"/>
        </w:rPr>
        <w:t>Ясюченя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 и др. – М.: Горное дело ООО «Киммерийский центр», 2014. – 256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3 «Подземные горные работы». </w:t>
      </w:r>
      <w:proofErr w:type="gramStart"/>
      <w:r w:rsidRPr="00BB6CE1">
        <w:rPr>
          <w:rFonts w:ascii="Times New Roman" w:hAnsi="Times New Roman"/>
          <w:sz w:val="28"/>
          <w:szCs w:val="28"/>
        </w:rPr>
        <w:t>Кн. 12)</w:t>
      </w:r>
      <w:r w:rsidR="002B3273" w:rsidRPr="00BB6CE1">
        <w:rPr>
          <w:rFonts w:ascii="Times New Roman" w:hAnsi="Times New Roman"/>
          <w:sz w:val="28"/>
          <w:szCs w:val="28"/>
        </w:rPr>
        <w:t>.</w:t>
      </w:r>
      <w:r w:rsidR="00F77610" w:rsidRPr="00BB6CE1">
        <w:rPr>
          <w:rFonts w:ascii="Times New Roman" w:hAnsi="Times New Roman"/>
          <w:sz w:val="28"/>
          <w:szCs w:val="28"/>
        </w:rPr>
        <w:t xml:space="preserve"> (10)</w:t>
      </w:r>
      <w:proofErr w:type="gramEnd"/>
    </w:p>
    <w:p w:rsidR="002B3273" w:rsidRPr="00BB6CE1" w:rsidRDefault="0028347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Певзнер, Л.Д. Автоматизированное управление мощными одноковшовыми экскаваторами / Л.Д. Певзнер. -  </w:t>
      </w:r>
      <w:proofErr w:type="gramStart"/>
      <w:r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2014. – 400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4 «Открытые горные работы». Кн. 2).</w:t>
      </w:r>
      <w:r w:rsidR="00F77610" w:rsidRPr="00BB6CE1">
        <w:rPr>
          <w:rFonts w:ascii="Times New Roman" w:hAnsi="Times New Roman"/>
          <w:sz w:val="28"/>
          <w:szCs w:val="28"/>
        </w:rPr>
        <w:t xml:space="preserve"> (8)</w:t>
      </w:r>
    </w:p>
    <w:p w:rsidR="0028347F" w:rsidRPr="00BB6CE1" w:rsidRDefault="002E3310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Владимиров, Д.Я. Пособие по организации системы управления промышленной безопасностью в горнодобывающей промышленности / Д.Я. Владимиров, А.И. </w:t>
      </w:r>
      <w:proofErr w:type="spellStart"/>
      <w:r w:rsidRPr="00BB6CE1">
        <w:rPr>
          <w:rFonts w:ascii="Times New Roman" w:hAnsi="Times New Roman"/>
          <w:sz w:val="28"/>
          <w:szCs w:val="28"/>
        </w:rPr>
        <w:t>Перепелицын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, А.А. Сальников. - </w:t>
      </w:r>
      <w:proofErr w:type="gramStart"/>
      <w:r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2013. – 288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6 «Промышленная безопасность». Кн. 4).</w:t>
      </w:r>
      <w:r w:rsidR="00F77610" w:rsidRPr="00BB6CE1">
        <w:rPr>
          <w:rFonts w:ascii="Times New Roman" w:hAnsi="Times New Roman"/>
          <w:sz w:val="28"/>
          <w:szCs w:val="28"/>
        </w:rPr>
        <w:t xml:space="preserve"> (5)</w:t>
      </w:r>
    </w:p>
    <w:p w:rsidR="005B29E5" w:rsidRPr="00BB6CE1" w:rsidRDefault="000C38C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Коваленко, В.С. </w:t>
      </w:r>
      <w:proofErr w:type="spellStart"/>
      <w:r w:rsidRPr="00BB6CE1">
        <w:rPr>
          <w:rFonts w:ascii="Times New Roman" w:hAnsi="Times New Roman"/>
          <w:sz w:val="28"/>
          <w:szCs w:val="28"/>
        </w:rPr>
        <w:t>Землесберегающие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6CE1">
        <w:rPr>
          <w:rFonts w:ascii="Times New Roman" w:hAnsi="Times New Roman"/>
          <w:sz w:val="28"/>
          <w:szCs w:val="28"/>
        </w:rPr>
        <w:t>землевоспроизводящие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 технологии на угольных разрезах / В.С. Коваленко, В.Б. Артемьев, П.И. Опанасенко. - </w:t>
      </w:r>
      <w:proofErr w:type="gramStart"/>
      <w:r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2013. – 440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8 «Горная экология». Кн. 2).</w:t>
      </w:r>
      <w:r w:rsidR="00F77610" w:rsidRPr="00BB6CE1">
        <w:rPr>
          <w:rFonts w:ascii="Times New Roman" w:hAnsi="Times New Roman"/>
          <w:sz w:val="28"/>
          <w:szCs w:val="28"/>
        </w:rPr>
        <w:t xml:space="preserve"> (12)</w:t>
      </w:r>
    </w:p>
    <w:p w:rsidR="000C38CF" w:rsidRPr="00BB6CE1" w:rsidRDefault="000C38CF" w:rsidP="002422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 </w:t>
      </w:r>
      <w:r w:rsidR="00F77610" w:rsidRPr="00BB6CE1">
        <w:rPr>
          <w:rFonts w:ascii="Times New Roman" w:hAnsi="Times New Roman"/>
          <w:sz w:val="28"/>
          <w:szCs w:val="28"/>
        </w:rPr>
        <w:t>Сборник научных трудов. Выпуск 2</w:t>
      </w:r>
      <w:r w:rsidRPr="00BB6CE1">
        <w:rPr>
          <w:rFonts w:ascii="Times New Roman" w:hAnsi="Times New Roman"/>
          <w:sz w:val="28"/>
          <w:szCs w:val="28"/>
        </w:rPr>
        <w:t xml:space="preserve"> «</w:t>
      </w:r>
      <w:r w:rsidR="00F77610" w:rsidRPr="00BB6CE1">
        <w:rPr>
          <w:rFonts w:ascii="Times New Roman" w:hAnsi="Times New Roman"/>
          <w:sz w:val="28"/>
          <w:szCs w:val="28"/>
        </w:rPr>
        <w:t>Пути повышения эффективного и безопасного освоения пластовых месторождений полезных ископаемых подземным способом</w:t>
      </w:r>
      <w:r w:rsidRPr="00BB6CE1">
        <w:rPr>
          <w:rFonts w:ascii="Times New Roman" w:hAnsi="Times New Roman"/>
          <w:sz w:val="28"/>
          <w:szCs w:val="28"/>
        </w:rPr>
        <w:t>»</w:t>
      </w:r>
      <w:r w:rsidR="00A53764" w:rsidRPr="00BB6CE1">
        <w:rPr>
          <w:rFonts w:ascii="Times New Roman" w:hAnsi="Times New Roman"/>
          <w:sz w:val="28"/>
          <w:szCs w:val="28"/>
        </w:rPr>
        <w:t xml:space="preserve"> / сост. </w:t>
      </w:r>
      <w:r w:rsidR="00F77610" w:rsidRPr="00BB6CE1">
        <w:rPr>
          <w:rFonts w:ascii="Times New Roman" w:hAnsi="Times New Roman"/>
          <w:sz w:val="28"/>
          <w:szCs w:val="28"/>
        </w:rPr>
        <w:t>А.В. Фомин.</w:t>
      </w:r>
      <w:r w:rsidR="00A53764" w:rsidRPr="00BB6CE1">
        <w:rPr>
          <w:rFonts w:ascii="Times New Roman" w:hAnsi="Times New Roman"/>
          <w:sz w:val="28"/>
          <w:szCs w:val="28"/>
        </w:rPr>
        <w:t xml:space="preserve"> - М.: Горное дело ООО «Киммерийский центр», 201</w:t>
      </w:r>
      <w:r w:rsidR="00F77610" w:rsidRPr="00BB6CE1">
        <w:rPr>
          <w:rFonts w:ascii="Times New Roman" w:hAnsi="Times New Roman"/>
          <w:sz w:val="28"/>
          <w:szCs w:val="28"/>
        </w:rPr>
        <w:t>4</w:t>
      </w:r>
      <w:r w:rsidR="00A53764" w:rsidRPr="00BB6CE1">
        <w:rPr>
          <w:rFonts w:ascii="Times New Roman" w:hAnsi="Times New Roman"/>
          <w:sz w:val="28"/>
          <w:szCs w:val="28"/>
        </w:rPr>
        <w:t xml:space="preserve">. – </w:t>
      </w:r>
      <w:r w:rsidR="00F77610" w:rsidRPr="00BB6CE1">
        <w:rPr>
          <w:rFonts w:ascii="Times New Roman" w:hAnsi="Times New Roman"/>
          <w:sz w:val="28"/>
          <w:szCs w:val="28"/>
        </w:rPr>
        <w:t>416</w:t>
      </w:r>
      <w:r w:rsidR="00A53764" w:rsidRPr="00BB6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764" w:rsidRPr="00BB6CE1">
        <w:rPr>
          <w:rFonts w:ascii="Times New Roman" w:hAnsi="Times New Roman"/>
          <w:sz w:val="28"/>
          <w:szCs w:val="28"/>
        </w:rPr>
        <w:t>с</w:t>
      </w:r>
      <w:proofErr w:type="gramEnd"/>
      <w:r w:rsidR="00A53764" w:rsidRPr="00BB6CE1">
        <w:rPr>
          <w:rFonts w:ascii="Times New Roman" w:hAnsi="Times New Roman"/>
          <w:sz w:val="28"/>
          <w:szCs w:val="28"/>
        </w:rPr>
        <w:t>. (</w:t>
      </w:r>
      <w:proofErr w:type="gramStart"/>
      <w:r w:rsidR="00A53764" w:rsidRPr="00BB6CE1">
        <w:rPr>
          <w:rFonts w:ascii="Times New Roman" w:hAnsi="Times New Roman"/>
          <w:sz w:val="28"/>
          <w:szCs w:val="28"/>
        </w:rPr>
        <w:t>Библиотека</w:t>
      </w:r>
      <w:proofErr w:type="gramEnd"/>
      <w:r w:rsidR="00A53764" w:rsidRPr="00BB6CE1">
        <w:rPr>
          <w:rFonts w:ascii="Times New Roman" w:hAnsi="Times New Roman"/>
          <w:sz w:val="28"/>
          <w:szCs w:val="28"/>
        </w:rPr>
        <w:t xml:space="preserve"> горного инженера).</w:t>
      </w:r>
      <w:r w:rsidR="00242215" w:rsidRPr="00BB6CE1">
        <w:rPr>
          <w:rFonts w:ascii="Times New Roman" w:hAnsi="Times New Roman"/>
          <w:sz w:val="28"/>
          <w:szCs w:val="28"/>
        </w:rPr>
        <w:t xml:space="preserve"> (52)</w:t>
      </w:r>
    </w:p>
    <w:p w:rsidR="00242215" w:rsidRPr="00BB6CE1" w:rsidRDefault="00242215" w:rsidP="002422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B6CE1">
        <w:rPr>
          <w:rFonts w:ascii="Times New Roman" w:hAnsi="Times New Roman"/>
          <w:sz w:val="28"/>
          <w:szCs w:val="28"/>
        </w:rPr>
        <w:t xml:space="preserve">Очистные комбайны / В.И. Морозов, В.И. </w:t>
      </w:r>
      <w:proofErr w:type="spellStart"/>
      <w:r w:rsidRPr="00BB6CE1">
        <w:rPr>
          <w:rFonts w:ascii="Times New Roman" w:hAnsi="Times New Roman"/>
          <w:sz w:val="28"/>
          <w:szCs w:val="28"/>
        </w:rPr>
        <w:t>Чуденков</w:t>
      </w:r>
      <w:proofErr w:type="spellEnd"/>
      <w:r w:rsidRPr="00BB6CE1">
        <w:rPr>
          <w:rFonts w:ascii="Times New Roman" w:hAnsi="Times New Roman"/>
          <w:sz w:val="28"/>
          <w:szCs w:val="28"/>
        </w:rPr>
        <w:t>, Н.В. Сурина и др. - М.: Горное дело ООО «Киммерийский центр», 2014. – 576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3 «Подземные горные работы». </w:t>
      </w:r>
      <w:proofErr w:type="gramStart"/>
      <w:r w:rsidRPr="00BB6CE1">
        <w:rPr>
          <w:rFonts w:ascii="Times New Roman" w:hAnsi="Times New Roman"/>
          <w:sz w:val="28"/>
          <w:szCs w:val="28"/>
        </w:rPr>
        <w:t>Кн. 10). (30)</w:t>
      </w:r>
      <w:proofErr w:type="gramEnd"/>
    </w:p>
    <w:p w:rsidR="00242215" w:rsidRPr="00BB6CE1" w:rsidRDefault="00242215" w:rsidP="002422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6CE1">
        <w:rPr>
          <w:rFonts w:ascii="Times New Roman" w:hAnsi="Times New Roman"/>
          <w:sz w:val="28"/>
          <w:szCs w:val="28"/>
        </w:rPr>
        <w:t xml:space="preserve">Мельник, В.В. Технология горного производства: в 2 ч. Ч. </w:t>
      </w:r>
      <w:r w:rsidRPr="00BB6CE1">
        <w:rPr>
          <w:rFonts w:ascii="Times New Roman" w:hAnsi="Times New Roman"/>
          <w:sz w:val="28"/>
          <w:szCs w:val="28"/>
          <w:lang w:val="en-US"/>
        </w:rPr>
        <w:t>I</w:t>
      </w:r>
      <w:r w:rsidRPr="00BB6CE1">
        <w:rPr>
          <w:rFonts w:ascii="Times New Roman" w:hAnsi="Times New Roman"/>
          <w:sz w:val="28"/>
          <w:szCs w:val="28"/>
        </w:rPr>
        <w:t xml:space="preserve"> / В.В. Мельник, В.Г. </w:t>
      </w:r>
      <w:proofErr w:type="spellStart"/>
      <w:r w:rsidRPr="00BB6CE1">
        <w:rPr>
          <w:rFonts w:ascii="Times New Roman" w:hAnsi="Times New Roman"/>
          <w:sz w:val="28"/>
          <w:szCs w:val="28"/>
        </w:rPr>
        <w:t>Виткалов</w:t>
      </w:r>
      <w:proofErr w:type="spellEnd"/>
      <w:r w:rsidRPr="00BB6CE1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7D6C10"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2014. – 320 с. (Библиотека горного инженера.</w:t>
      </w:r>
      <w:proofErr w:type="gramEnd"/>
      <w:r w:rsidR="007D6C10" w:rsidRPr="00BB6CE1">
        <w:rPr>
          <w:rFonts w:ascii="Times New Roman" w:hAnsi="Times New Roman"/>
          <w:sz w:val="28"/>
          <w:szCs w:val="28"/>
        </w:rPr>
        <w:t xml:space="preserve"> Т. 14 «Основы горного дела». Кн. 1). (60)</w:t>
      </w:r>
    </w:p>
    <w:p w:rsidR="00BB6CE1" w:rsidRDefault="00BB6CE1" w:rsidP="002422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Условные обозначения горной графической документации: Сборник нормативных документов. -  </w:t>
      </w:r>
      <w:proofErr w:type="gramStart"/>
      <w:r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</w:t>
      </w:r>
      <w:r>
        <w:rPr>
          <w:rFonts w:ascii="Times New Roman" w:hAnsi="Times New Roman"/>
          <w:sz w:val="28"/>
          <w:szCs w:val="28"/>
        </w:rPr>
        <w:t>3</w:t>
      </w:r>
      <w:r w:rsidRPr="00BB6CE1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272</w:t>
      </w:r>
      <w:r w:rsidRPr="00BB6CE1">
        <w:rPr>
          <w:rFonts w:ascii="Times New Roman" w:hAnsi="Times New Roman"/>
          <w:sz w:val="28"/>
          <w:szCs w:val="28"/>
        </w:rPr>
        <w:t xml:space="preserve"> с. (Библиотека горного инженера.</w:t>
      </w:r>
      <w:proofErr w:type="gramEnd"/>
      <w:r w:rsidRPr="00BB6CE1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7</w:t>
      </w:r>
      <w:r w:rsidRPr="00BB6CE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храна недр</w:t>
      </w:r>
      <w:r w:rsidRPr="00BB6CE1">
        <w:rPr>
          <w:rFonts w:ascii="Times New Roman" w:hAnsi="Times New Roman"/>
          <w:sz w:val="28"/>
          <w:szCs w:val="28"/>
        </w:rPr>
        <w:t xml:space="preserve">». Кн. </w:t>
      </w:r>
      <w:r>
        <w:rPr>
          <w:rFonts w:ascii="Times New Roman" w:hAnsi="Times New Roman"/>
          <w:sz w:val="28"/>
          <w:szCs w:val="28"/>
        </w:rPr>
        <w:t>4</w:t>
      </w:r>
      <w:r w:rsidRPr="00BB6CE1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(18)</w:t>
      </w:r>
    </w:p>
    <w:p w:rsidR="00BB6CE1" w:rsidRPr="00BB6CE1" w:rsidRDefault="00BB6CE1" w:rsidP="002422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Нифантов</w:t>
      </w:r>
      <w:proofErr w:type="spellEnd"/>
      <w:r>
        <w:rPr>
          <w:rFonts w:ascii="Times New Roman" w:hAnsi="Times New Roman"/>
          <w:sz w:val="28"/>
          <w:szCs w:val="28"/>
        </w:rPr>
        <w:t>, Б.Ф. Геохимическое и геотехнологическое обоснование новых</w:t>
      </w:r>
      <w:r w:rsidR="00570E32">
        <w:rPr>
          <w:rFonts w:ascii="Times New Roman" w:hAnsi="Times New Roman"/>
          <w:sz w:val="28"/>
          <w:szCs w:val="28"/>
        </w:rPr>
        <w:t xml:space="preserve"> направлений освоения угольных месторождений Кузбасса / Б.Ф. </w:t>
      </w:r>
      <w:proofErr w:type="spellStart"/>
      <w:r w:rsidR="00570E32">
        <w:rPr>
          <w:rFonts w:ascii="Times New Roman" w:hAnsi="Times New Roman"/>
          <w:sz w:val="28"/>
          <w:szCs w:val="28"/>
        </w:rPr>
        <w:t>Нифантов</w:t>
      </w:r>
      <w:proofErr w:type="spellEnd"/>
      <w:r w:rsidR="00570E32">
        <w:rPr>
          <w:rFonts w:ascii="Times New Roman" w:hAnsi="Times New Roman"/>
          <w:sz w:val="28"/>
          <w:szCs w:val="28"/>
        </w:rPr>
        <w:t xml:space="preserve">, В.Б. Артемьев, С.В. </w:t>
      </w:r>
      <w:proofErr w:type="spellStart"/>
      <w:r w:rsidR="00570E32">
        <w:rPr>
          <w:rFonts w:ascii="Times New Roman" w:hAnsi="Times New Roman"/>
          <w:sz w:val="28"/>
          <w:szCs w:val="28"/>
        </w:rPr>
        <w:t>Ясюченя</w:t>
      </w:r>
      <w:proofErr w:type="spellEnd"/>
      <w:r w:rsidR="00570E32">
        <w:rPr>
          <w:rFonts w:ascii="Times New Roman" w:hAnsi="Times New Roman"/>
          <w:sz w:val="28"/>
          <w:szCs w:val="28"/>
        </w:rPr>
        <w:t xml:space="preserve"> и др.</w:t>
      </w:r>
      <w:r w:rsidR="0089616F">
        <w:rPr>
          <w:rFonts w:ascii="Times New Roman" w:hAnsi="Times New Roman"/>
          <w:sz w:val="28"/>
          <w:szCs w:val="28"/>
        </w:rPr>
        <w:t xml:space="preserve"> - </w:t>
      </w:r>
      <w:r w:rsidR="0089616F" w:rsidRPr="00BB6CE1">
        <w:rPr>
          <w:rFonts w:ascii="Times New Roman" w:hAnsi="Times New Roman"/>
          <w:sz w:val="28"/>
          <w:szCs w:val="28"/>
        </w:rPr>
        <w:t>М.: Горное дело ООО «Киммерийский центр», 201</w:t>
      </w:r>
      <w:r w:rsidR="0089616F">
        <w:rPr>
          <w:rFonts w:ascii="Times New Roman" w:hAnsi="Times New Roman"/>
          <w:sz w:val="28"/>
          <w:szCs w:val="28"/>
        </w:rPr>
        <w:t>4</w:t>
      </w:r>
      <w:r w:rsidR="0089616F" w:rsidRPr="00BB6CE1">
        <w:rPr>
          <w:rFonts w:ascii="Times New Roman" w:hAnsi="Times New Roman"/>
          <w:sz w:val="28"/>
          <w:szCs w:val="28"/>
        </w:rPr>
        <w:t xml:space="preserve">. – </w:t>
      </w:r>
      <w:r w:rsidR="0089616F">
        <w:rPr>
          <w:rFonts w:ascii="Times New Roman" w:hAnsi="Times New Roman"/>
          <w:sz w:val="28"/>
          <w:szCs w:val="28"/>
        </w:rPr>
        <w:t>536</w:t>
      </w:r>
      <w:r w:rsidR="0089616F" w:rsidRPr="00BB6CE1">
        <w:rPr>
          <w:rFonts w:ascii="Times New Roman" w:hAnsi="Times New Roman"/>
          <w:sz w:val="28"/>
          <w:szCs w:val="28"/>
        </w:rPr>
        <w:t xml:space="preserve"> с. (Библиотека горного инженера.</w:t>
      </w:r>
      <w:proofErr w:type="gramEnd"/>
      <w:r w:rsidR="0089616F" w:rsidRPr="00BB6CE1">
        <w:rPr>
          <w:rFonts w:ascii="Times New Roman" w:hAnsi="Times New Roman"/>
          <w:sz w:val="28"/>
          <w:szCs w:val="28"/>
        </w:rPr>
        <w:t xml:space="preserve"> Т. </w:t>
      </w:r>
      <w:r w:rsidR="0089616F">
        <w:rPr>
          <w:rFonts w:ascii="Times New Roman" w:hAnsi="Times New Roman"/>
          <w:sz w:val="28"/>
          <w:szCs w:val="28"/>
        </w:rPr>
        <w:t>1</w:t>
      </w:r>
      <w:r w:rsidR="0089616F" w:rsidRPr="00BB6CE1">
        <w:rPr>
          <w:rFonts w:ascii="Times New Roman" w:hAnsi="Times New Roman"/>
          <w:sz w:val="28"/>
          <w:szCs w:val="28"/>
        </w:rPr>
        <w:t xml:space="preserve"> «</w:t>
      </w:r>
      <w:r w:rsidR="0089616F">
        <w:rPr>
          <w:rFonts w:ascii="Times New Roman" w:hAnsi="Times New Roman"/>
          <w:sz w:val="28"/>
          <w:szCs w:val="28"/>
        </w:rPr>
        <w:t>Геология</w:t>
      </w:r>
      <w:r w:rsidR="0089616F" w:rsidRPr="00BB6CE1">
        <w:rPr>
          <w:rFonts w:ascii="Times New Roman" w:hAnsi="Times New Roman"/>
          <w:sz w:val="28"/>
          <w:szCs w:val="28"/>
        </w:rPr>
        <w:t xml:space="preserve">». Кн. </w:t>
      </w:r>
      <w:r w:rsidR="0089616F">
        <w:rPr>
          <w:rFonts w:ascii="Times New Roman" w:hAnsi="Times New Roman"/>
          <w:sz w:val="28"/>
          <w:szCs w:val="28"/>
        </w:rPr>
        <w:t>4</w:t>
      </w:r>
      <w:r w:rsidR="0089616F" w:rsidRPr="00BB6CE1">
        <w:rPr>
          <w:rFonts w:ascii="Times New Roman" w:hAnsi="Times New Roman"/>
          <w:sz w:val="28"/>
          <w:szCs w:val="28"/>
        </w:rPr>
        <w:t xml:space="preserve">). </w:t>
      </w:r>
      <w:r w:rsidR="0089616F">
        <w:rPr>
          <w:rFonts w:ascii="Times New Roman" w:hAnsi="Times New Roman"/>
          <w:sz w:val="28"/>
          <w:szCs w:val="28"/>
        </w:rPr>
        <w:t>(24)</w:t>
      </w:r>
    </w:p>
    <w:sectPr w:rsidR="00BB6CE1" w:rsidRPr="00BB6CE1" w:rsidSect="003A44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D0D4DA6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D7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38CF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49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21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47F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273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310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5BD7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35AFE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866F8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418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C68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3A0C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6BB9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0E32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9E5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075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6C10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478C3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16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3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2AFB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454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3764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E4A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3F1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61B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6CE1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77610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2014-11-05T05:22:00Z</dcterms:created>
  <dcterms:modified xsi:type="dcterms:W3CDTF">2015-04-16T10:00:00Z</dcterms:modified>
</cp:coreProperties>
</file>