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BC0BDD" w:rsidRDefault="00556D58" w:rsidP="006C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BDD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56D58" w:rsidRPr="00BC0BDD" w:rsidRDefault="00BC0BDD" w:rsidP="006C5A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0BDD">
        <w:rPr>
          <w:rFonts w:ascii="Times New Roman" w:hAnsi="Times New Roman"/>
          <w:sz w:val="28"/>
          <w:szCs w:val="28"/>
          <w:lang w:eastAsia="ru-RU"/>
        </w:rPr>
        <w:t>ф</w:t>
      </w:r>
      <w:r w:rsidR="00556D58" w:rsidRPr="00BC0BDD">
        <w:rPr>
          <w:rFonts w:ascii="Times New Roman" w:hAnsi="Times New Roman"/>
          <w:sz w:val="28"/>
          <w:szCs w:val="28"/>
          <w:lang w:eastAsia="ru-RU"/>
        </w:rPr>
        <w:t>илиал федерального государственного бюджетного образовательного учреждения</w:t>
      </w:r>
      <w:r w:rsidR="009D2AC3" w:rsidRPr="00BC0B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6D58" w:rsidRPr="00BC0BDD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556D58" w:rsidRPr="00BC0BDD" w:rsidRDefault="00556D58" w:rsidP="006C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BDD">
        <w:rPr>
          <w:rFonts w:ascii="Times New Roman" w:hAnsi="Times New Roman"/>
          <w:b/>
          <w:sz w:val="28"/>
          <w:szCs w:val="28"/>
          <w:lang w:eastAsia="ru-RU"/>
        </w:rPr>
        <w:t xml:space="preserve">«КУЗБАССКИЙ ГОСУДАРСТВЕННЫЙ ТЕХНИЧЕСКИЙ УНИВЕРСИТЕТ </w:t>
      </w:r>
    </w:p>
    <w:p w:rsidR="00556D58" w:rsidRPr="00BC0BDD" w:rsidRDefault="00556D58" w:rsidP="006C5A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0BDD">
        <w:rPr>
          <w:rFonts w:ascii="Times New Roman" w:hAnsi="Times New Roman"/>
          <w:b/>
          <w:sz w:val="28"/>
          <w:szCs w:val="28"/>
          <w:lang w:eastAsia="ru-RU"/>
        </w:rPr>
        <w:t>ИМЕНИ Т. Ф. ГОРБАЧЕВА» в г. Белово</w:t>
      </w:r>
    </w:p>
    <w:p w:rsidR="00556D58" w:rsidRPr="00FA2504" w:rsidRDefault="00556D58" w:rsidP="006C5A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6D58" w:rsidRPr="00FA2504" w:rsidRDefault="00556D58" w:rsidP="006C5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2504">
        <w:rPr>
          <w:rFonts w:ascii="Times New Roman" w:hAnsi="Times New Roman"/>
          <w:b/>
          <w:sz w:val="24"/>
          <w:szCs w:val="24"/>
          <w:lang w:eastAsia="ru-RU"/>
        </w:rPr>
        <w:t>УЧЕНЫЙ СОВЕТ</w:t>
      </w:r>
    </w:p>
    <w:p w:rsidR="00556D58" w:rsidRPr="00FA2504" w:rsidRDefault="00556D58" w:rsidP="006C5A1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от </w:t>
      </w:r>
      <w:r w:rsidR="00817FE7" w:rsidRPr="00FA2504">
        <w:rPr>
          <w:rFonts w:ascii="Times New Roman" w:hAnsi="Times New Roman"/>
          <w:sz w:val="24"/>
          <w:szCs w:val="24"/>
        </w:rPr>
        <w:t>2</w:t>
      </w:r>
      <w:r w:rsidR="000847AE" w:rsidRPr="00FA2504">
        <w:rPr>
          <w:rFonts w:ascii="Times New Roman" w:hAnsi="Times New Roman"/>
          <w:sz w:val="24"/>
          <w:szCs w:val="24"/>
        </w:rPr>
        <w:t>4</w:t>
      </w:r>
      <w:r w:rsidRPr="00FA2504">
        <w:rPr>
          <w:rFonts w:ascii="Times New Roman" w:hAnsi="Times New Roman"/>
          <w:sz w:val="24"/>
          <w:szCs w:val="24"/>
        </w:rPr>
        <w:t>.</w:t>
      </w:r>
      <w:r w:rsidR="00F873EE" w:rsidRPr="00FA2504">
        <w:rPr>
          <w:rFonts w:ascii="Times New Roman" w:hAnsi="Times New Roman"/>
          <w:sz w:val="24"/>
          <w:szCs w:val="24"/>
        </w:rPr>
        <w:t>0</w:t>
      </w:r>
      <w:r w:rsidR="000847AE" w:rsidRPr="00FA2504">
        <w:rPr>
          <w:rFonts w:ascii="Times New Roman" w:hAnsi="Times New Roman"/>
          <w:sz w:val="24"/>
          <w:szCs w:val="24"/>
        </w:rPr>
        <w:t>5</w:t>
      </w:r>
      <w:r w:rsidRPr="00FA2504">
        <w:rPr>
          <w:rFonts w:ascii="Times New Roman" w:hAnsi="Times New Roman"/>
          <w:sz w:val="24"/>
          <w:szCs w:val="24"/>
        </w:rPr>
        <w:t>.201</w:t>
      </w:r>
      <w:r w:rsidR="00F873EE" w:rsidRPr="00FA2504">
        <w:rPr>
          <w:rFonts w:ascii="Times New Roman" w:hAnsi="Times New Roman"/>
          <w:sz w:val="24"/>
          <w:szCs w:val="24"/>
        </w:rPr>
        <w:t>7</w:t>
      </w:r>
      <w:r w:rsidRPr="00FA2504">
        <w:rPr>
          <w:rFonts w:ascii="Times New Roman" w:hAnsi="Times New Roman"/>
          <w:sz w:val="24"/>
          <w:szCs w:val="24"/>
        </w:rPr>
        <w:t xml:space="preserve"> г.</w:t>
      </w:r>
    </w:p>
    <w:p w:rsidR="00556D58" w:rsidRPr="00FA2504" w:rsidRDefault="00556D58" w:rsidP="006C5A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50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847AE" w:rsidRPr="00FA2504">
        <w:rPr>
          <w:rFonts w:ascii="Times New Roman" w:hAnsi="Times New Roman"/>
          <w:b/>
          <w:sz w:val="24"/>
          <w:szCs w:val="24"/>
        </w:rPr>
        <w:t>8</w:t>
      </w:r>
    </w:p>
    <w:p w:rsidR="00503333" w:rsidRPr="00FA2504" w:rsidRDefault="00503333" w:rsidP="006C5A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1855" w:rsidRPr="00FA2504" w:rsidRDefault="00D81855" w:rsidP="006C5A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Повестка:</w:t>
      </w:r>
    </w:p>
    <w:p w:rsidR="000847AE" w:rsidRPr="00FA2504" w:rsidRDefault="000847AE" w:rsidP="00BC0BD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Итоги внеучебной и профориентационной работы за 2016-2017 уч. Год. Качество проведенных воспитательных, внеучебных и профориентационных мероприятий.</w:t>
      </w:r>
    </w:p>
    <w:p w:rsidR="000847AE" w:rsidRPr="00FA2504" w:rsidRDefault="000847A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7AE" w:rsidRPr="00FA2504" w:rsidRDefault="000847A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Докладчик: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отдела ВВР – Дорофеева О.Е.</w:t>
      </w:r>
    </w:p>
    <w:p w:rsidR="000847AE" w:rsidRPr="00FA2504" w:rsidRDefault="000847A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7AE" w:rsidRPr="00FA2504" w:rsidRDefault="000847AE" w:rsidP="00BC0BD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Итоги научно-исследовательской работы за 2016-2017 год. Отчеты о работе научно-исследовательских лабораторий.</w:t>
      </w:r>
    </w:p>
    <w:p w:rsidR="000847AE" w:rsidRPr="00FA2504" w:rsidRDefault="000847A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7AE" w:rsidRPr="00FA2504" w:rsidRDefault="000847A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Докладчик: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отдела по научно-исследовательской работе – Законнова Л.И., зав. лабораториями</w:t>
      </w:r>
    </w:p>
    <w:p w:rsidR="000847AE" w:rsidRPr="00FA2504" w:rsidRDefault="000847A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7AE" w:rsidRPr="00FA2504" w:rsidRDefault="000847A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3. Избрание НПР</w:t>
      </w:r>
      <w:r w:rsidR="006C5A1D" w:rsidRPr="00FA25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47AE" w:rsidRPr="00FA2504" w:rsidRDefault="000847A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7AE" w:rsidRPr="00FA2504" w:rsidRDefault="000847A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Докладчик: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Ученый секретарь – Долганов Д.Н.</w:t>
      </w:r>
    </w:p>
    <w:p w:rsidR="00E102E9" w:rsidRPr="00FA2504" w:rsidRDefault="00E102E9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E9" w:rsidRPr="00FA2504" w:rsidRDefault="00E102E9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4. Разное: О принятии ООП на 2017-2018 уч.г.</w:t>
      </w:r>
    </w:p>
    <w:p w:rsidR="00E102E9" w:rsidRPr="00FA2504" w:rsidRDefault="00E102E9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2E9" w:rsidRPr="00FA2504" w:rsidRDefault="00E102E9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Докладчик: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Зам. директора по УР – Долганова Ж.А.</w:t>
      </w:r>
    </w:p>
    <w:p w:rsidR="00E102E9" w:rsidRPr="00FA2504" w:rsidRDefault="00E102E9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D85" w:rsidRPr="00FA2504" w:rsidRDefault="00F12D85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D58" w:rsidRPr="00FA2504" w:rsidRDefault="00556D58" w:rsidP="00BC0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Присутствовали: </w:t>
      </w:r>
      <w:r w:rsidR="009D2AC3" w:rsidRPr="00FA2504">
        <w:rPr>
          <w:rFonts w:ascii="Times New Roman" w:hAnsi="Times New Roman"/>
          <w:sz w:val="24"/>
          <w:szCs w:val="24"/>
        </w:rPr>
        <w:t>1</w:t>
      </w:r>
      <w:r w:rsidR="000E2DB1" w:rsidRPr="00FA2504">
        <w:rPr>
          <w:rFonts w:ascii="Times New Roman" w:hAnsi="Times New Roman"/>
          <w:sz w:val="24"/>
          <w:szCs w:val="24"/>
        </w:rPr>
        <w:t>6</w:t>
      </w:r>
      <w:r w:rsidRPr="00FA2504">
        <w:rPr>
          <w:rFonts w:ascii="Times New Roman" w:hAnsi="Times New Roman"/>
          <w:sz w:val="24"/>
          <w:szCs w:val="24"/>
        </w:rPr>
        <w:t xml:space="preserve"> чел.</w:t>
      </w:r>
    </w:p>
    <w:p w:rsidR="00556D58" w:rsidRPr="00FA2504" w:rsidRDefault="00556D58" w:rsidP="00BC0BD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47815" w:rsidRPr="00FA2504" w:rsidRDefault="00547815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E26F0"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Слушали</w:t>
      </w:r>
      <w:r w:rsidR="00AE26F0"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47AE" w:rsidRPr="00FA2504">
        <w:rPr>
          <w:rFonts w:ascii="Times New Roman" w:eastAsia="Times New Roman" w:hAnsi="Times New Roman"/>
          <w:sz w:val="24"/>
          <w:szCs w:val="24"/>
          <w:lang w:eastAsia="ru-RU"/>
        </w:rPr>
        <w:t>Дорофееву О.Е.</w:t>
      </w:r>
      <w:r w:rsidR="00AE26F0"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2DB1" w:rsidRPr="00FA2504" w:rsidRDefault="000E2DB1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A2504">
        <w:rPr>
          <w:rFonts w:ascii="Times New Roman" w:hAnsi="Times New Roman"/>
          <w:bCs/>
          <w:color w:val="000000"/>
          <w:sz w:val="24"/>
          <w:szCs w:val="24"/>
        </w:rPr>
        <w:t>Об Итогах внеучебной и профориентационной работы за 2016-2017 уч. год. Качество проведенных воспитательных, внеучебных и профориентационных мероприятий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2504">
        <w:rPr>
          <w:rFonts w:ascii="Times New Roman" w:hAnsi="Times New Roman"/>
          <w:b/>
          <w:sz w:val="24"/>
          <w:szCs w:val="24"/>
        </w:rPr>
        <w:t>Организация воспитательной работы с обучающимися</w:t>
      </w:r>
    </w:p>
    <w:p w:rsidR="000E2DB1" w:rsidRPr="00FA2504" w:rsidRDefault="000E2DB1" w:rsidP="00BC0B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Основными формами воспитательной работы в филиале являются:</w:t>
      </w:r>
    </w:p>
    <w:p w:rsidR="000E2DB1" w:rsidRPr="00FA2504" w:rsidRDefault="000E2DB1" w:rsidP="00BC0BD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- учебно-воспитательная работа, которая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учебное время в ходе учебного процесса (путем включения в учебный материал вопросов развития российской государственности, воспитания активной гражданской позиции, вопросы формирования толерантного поведения, профессиональной этики и т. д.)</w:t>
      </w:r>
    </w:p>
    <w:p w:rsidR="000E2DB1" w:rsidRPr="00FA2504" w:rsidRDefault="000E2DB1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5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  </w:t>
      </w:r>
      <w:r w:rsidRPr="00FA250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воспитательная внеучебная</w:t>
      </w:r>
      <w:r w:rsidRPr="00FA25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деятельность, включающая общественную, культурно-массовую, спортивно-оздоровительную и другую деятельность студентов. </w:t>
      </w:r>
    </w:p>
    <w:p w:rsidR="000E2DB1" w:rsidRPr="00FA2504" w:rsidRDefault="000E2DB1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Совместно с кураторами учебных групп и органами студенческого самоуправления, социальными партнерами в 2016-2017 уч. году в филиале проведены следующие культурно-массовые и спортивно-оздоровительные мероприятия по номинациям:</w:t>
      </w:r>
    </w:p>
    <w:p w:rsidR="000E2DB1" w:rsidRPr="00FA2504" w:rsidRDefault="000E2DB1" w:rsidP="00BC0BD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A2504">
        <w:rPr>
          <w:rFonts w:ascii="Times New Roman" w:hAnsi="Times New Roman"/>
          <w:b/>
          <w:sz w:val="24"/>
          <w:szCs w:val="24"/>
        </w:rPr>
        <w:t>Городские мероприятия и акции: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праздничном городском мероприятии в рамках Всероссийского Фестиваля энергосбережения #ВместеЯрче!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Городской конкурс фото и видео работ «И целого мира мало», посвященный здоровому образу жизни.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первокурсников филиала в городском мероприятии «Посвящение-2016»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городском фестивале Лиги КВН.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Зимний Кубок команд КВН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lastRenderedPageBreak/>
        <w:t>Участие в городском конкурсе социально-значимых проектов «Перспектива».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городской профилактической акции, посвященной профилактики ВИЧ/СПИД заболеваний. Акция Студенческого совета «Красная лента».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Участие в городском празднике для впервые голосующих «В теме»  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городском конкурсе «Студент года -2016»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во Всероссийской образовательной программе «Ты предприниматель»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работе III городского Форума «Территория молодых на площадках Форума «КВН», «Ты – предприниматель», «Здоровье молодежи-здоровье Кузбасса»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конкурсе проектов «Нам дорог край родной - Кузбасс, Белово и Инской в рамках городского проекта «Моя малая Родина»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городских мероприятиях в рамках празднования Российского Дня студента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городском фестивале студенческого творчества «Студенческая весна-2017»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тестировании зимних видов спорта в рамках Всероссийского физкультурно-спортивного комплекса "Готов к труду и обороне" в качестве волонтеров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тестировании в рамках Всероссийского физкультурно-спортивного комплекса "Готов к труду и обороне"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городской спартакиаде в рамках III городского Форума «Территория молодых»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пробеге Белово-Инской в День праздника Весны и Труда.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соревнованиях по хоккею с мячом, посвященных Дню Российского студенчества.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Городской творческий конкурс «Молодежный стайл»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городском творческом конкурсе «Белово-город, в котором хочется жить!»</w:t>
      </w:r>
    </w:p>
    <w:p w:rsidR="000E2DB1" w:rsidRPr="00FA2504" w:rsidRDefault="000E2DB1" w:rsidP="00BC0BDD">
      <w:pPr>
        <w:pStyle w:val="a3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Городской конкурс «Арт-Стена. Наша весна-наша Победа», посвященный 72-ой годовщине Победы в Великой Отечественной войне»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A2504">
        <w:rPr>
          <w:rFonts w:ascii="Times New Roman" w:hAnsi="Times New Roman"/>
          <w:b/>
          <w:sz w:val="24"/>
          <w:szCs w:val="24"/>
        </w:rPr>
        <w:t>Традиционные внутривузовские мероприятия:</w:t>
      </w:r>
    </w:p>
    <w:p w:rsidR="000E2DB1" w:rsidRPr="00FA2504" w:rsidRDefault="000E2DB1" w:rsidP="00BC0BDD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Праздничное мероприятие «Непобедимая и легендарная» ко Дню защитника Отечества;</w:t>
      </w:r>
    </w:p>
    <w:p w:rsidR="000E2DB1" w:rsidRPr="00FA2504" w:rsidRDefault="000E2DB1" w:rsidP="00BC0BDD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Праздничное мероприятие «Весенний букет поздравлений» к Международному женскому дню;</w:t>
      </w:r>
    </w:p>
    <w:p w:rsidR="000E2DB1" w:rsidRPr="00FA2504" w:rsidRDefault="000E2DB1" w:rsidP="00BC0BDD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Праздничное мероприятие «Моя весна-Моя Победа»</w:t>
      </w:r>
    </w:p>
    <w:p w:rsidR="000E2DB1" w:rsidRPr="00FA2504" w:rsidRDefault="000E2DB1" w:rsidP="00BC0BDD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Торжественное мероприятие, посвященное Дню знаний, вручение студенческих билетов первокурсникам;</w:t>
      </w:r>
    </w:p>
    <w:p w:rsidR="000E2DB1" w:rsidRPr="00FA2504" w:rsidRDefault="000E2DB1" w:rsidP="00BC0BDD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День народного единства: Акция студ. совета «Я -поддержка»</w:t>
      </w:r>
    </w:p>
    <w:p w:rsidR="000E2DB1" w:rsidRPr="00FA2504" w:rsidRDefault="000E2DB1" w:rsidP="00BC0BDD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Праздничный Новогодний концерт;</w:t>
      </w:r>
    </w:p>
    <w:p w:rsidR="000E2DB1" w:rsidRPr="00FA2504" w:rsidRDefault="000E2DB1" w:rsidP="00BC0BDD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Видеопоздравление ко Дню Матери</w:t>
      </w:r>
    </w:p>
    <w:p w:rsidR="000E2DB1" w:rsidRPr="00FA2504" w:rsidRDefault="000E2DB1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A2504">
        <w:rPr>
          <w:rFonts w:ascii="Times New Roman" w:hAnsi="Times New Roman"/>
          <w:b/>
          <w:sz w:val="24"/>
          <w:szCs w:val="24"/>
        </w:rPr>
        <w:t>Мероприятия при участии кураторов учебных групп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Преподавателями, кураторами филиала проведены следующие мероприятия, как в соответствии с планом проведения кураторских часов, так и в соответствии с логикой и потребностями настоящего момента:</w:t>
      </w:r>
    </w:p>
    <w:p w:rsidR="00D21E88" w:rsidRPr="00FA2504" w:rsidRDefault="00D21E88" w:rsidP="00D21E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8"/>
        <w:gridCol w:w="7081"/>
      </w:tblGrid>
      <w:tr w:rsidR="000E2DB1" w:rsidRPr="00FA2504" w:rsidTr="002959DC">
        <w:tc>
          <w:tcPr>
            <w:tcW w:w="56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Верчагина И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1" w:type="dxa"/>
          </w:tcPr>
          <w:p w:rsidR="000E2DB1" w:rsidRPr="00FA2504" w:rsidRDefault="000E2DB1" w:rsidP="00D21E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A2504">
              <w:rPr>
                <w:rFonts w:ascii="Times New Roman" w:hAnsi="Times New Roman" w:cs="Times New Roman"/>
                <w:bCs/>
                <w:sz w:val="24"/>
                <w:szCs w:val="24"/>
              </w:rPr>
              <w:t>Выборы- 2016: актуальные проблемы современности»</w:t>
            </w:r>
          </w:p>
          <w:p w:rsidR="000E2DB1" w:rsidRPr="00FA2504" w:rsidRDefault="000E2DB1" w:rsidP="00D21E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встречи студентов со специалистами Пенсионного Фонда. </w:t>
            </w:r>
          </w:p>
        </w:tc>
      </w:tr>
      <w:tr w:rsidR="000E2DB1" w:rsidRPr="00FA2504" w:rsidTr="002959DC">
        <w:trPr>
          <w:trHeight w:val="650"/>
        </w:trPr>
        <w:tc>
          <w:tcPr>
            <w:tcW w:w="56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 xml:space="preserve">Долганов Д. Н. 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0E2DB1" w:rsidRPr="00FA2504" w:rsidRDefault="000E2DB1" w:rsidP="00D21E88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Психолого-адаптационные тренинги для студентов первого года обучения;</w:t>
            </w:r>
          </w:p>
          <w:p w:rsidR="000E2DB1" w:rsidRPr="00FA2504" w:rsidRDefault="000E2DB1" w:rsidP="00BC0BD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Совместные мастер-классы  со специалистом  городского центра «Откровение» «Основы самопрезентации», «Тайм-менеджмент», «Толерантное отношение друг к другу».</w:t>
            </w:r>
          </w:p>
        </w:tc>
      </w:tr>
      <w:tr w:rsidR="000E2DB1" w:rsidRPr="00FA2504" w:rsidTr="002959DC">
        <w:tc>
          <w:tcPr>
            <w:tcW w:w="56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Чегошева Е.П.</w:t>
            </w:r>
          </w:p>
        </w:tc>
        <w:tc>
          <w:tcPr>
            <w:tcW w:w="7081" w:type="dxa"/>
          </w:tcPr>
          <w:p w:rsidR="000E2DB1" w:rsidRPr="00FA2504" w:rsidRDefault="000E2DB1" w:rsidP="00D21E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политических репрессий. Тематическая презентация.  </w:t>
            </w:r>
          </w:p>
          <w:p w:rsidR="000E2DB1" w:rsidRPr="00FA2504" w:rsidRDefault="000E2DB1" w:rsidP="00D21E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«Профилактика интернет зависимости у студентов».</w:t>
            </w:r>
          </w:p>
          <w:p w:rsidR="000E2DB1" w:rsidRPr="00FA2504" w:rsidRDefault="000E2DB1" w:rsidP="00D21E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специалиста по экономической безопасности. Презентация праздника, встреча с сотрудниками ОБЭП г. Белово.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1" w:rsidRPr="00FA2504" w:rsidTr="002959DC">
        <w:tc>
          <w:tcPr>
            <w:tcW w:w="56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Протасова Н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1" w:type="dxa"/>
          </w:tcPr>
          <w:p w:rsidR="000E2DB1" w:rsidRPr="00FA2504" w:rsidRDefault="000E2DB1" w:rsidP="00D21E8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Совместные мастер-классы со специалистом городского центра «Откровение» «Основы само презентации»</w:t>
            </w:r>
          </w:p>
          <w:p w:rsidR="000E2DB1" w:rsidRPr="00FA2504" w:rsidRDefault="000E2DB1" w:rsidP="00D21E88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Вредные привычки и способы борьбы с ними.</w:t>
            </w:r>
          </w:p>
        </w:tc>
      </w:tr>
      <w:tr w:rsidR="000E2DB1" w:rsidRPr="00FA2504" w:rsidTr="002959DC">
        <w:tc>
          <w:tcPr>
            <w:tcW w:w="56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Малахова О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1" w:type="dxa"/>
          </w:tcPr>
          <w:p w:rsidR="000E2DB1" w:rsidRPr="00FA2504" w:rsidRDefault="000E2DB1" w:rsidP="00D21E88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ВИЧ - инфекция (СПИД) - профилактика заболевания». Просмотр кинофильма с последующим обсуждением.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1" w:rsidRPr="00FA2504" w:rsidTr="002959DC">
        <w:tc>
          <w:tcPr>
            <w:tcW w:w="56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Тихонова О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1" w:type="dxa"/>
          </w:tcPr>
          <w:p w:rsidR="000E2DB1" w:rsidRPr="00FA2504" w:rsidRDefault="000E2DB1" w:rsidP="00D21E88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 в образовательном учреждении</w:t>
            </w:r>
          </w:p>
        </w:tc>
      </w:tr>
      <w:tr w:rsidR="000E2DB1" w:rsidRPr="00FA2504" w:rsidTr="002959DC">
        <w:tc>
          <w:tcPr>
            <w:tcW w:w="56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Лейбутина Е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81" w:type="dxa"/>
          </w:tcPr>
          <w:p w:rsidR="000E2DB1" w:rsidRPr="00FA2504" w:rsidRDefault="000E2DB1" w:rsidP="00D21E88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ко Дню матери для женщин-ветеранов п.г.т. Инской "От всего сердца"</w:t>
            </w:r>
          </w:p>
        </w:tc>
      </w:tr>
    </w:tbl>
    <w:p w:rsidR="000E2DB1" w:rsidRPr="00FA2504" w:rsidRDefault="000E2DB1" w:rsidP="006C5A1D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DB1" w:rsidRPr="00FA2504" w:rsidRDefault="000E2DB1" w:rsidP="00D21E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Выездные мероприятия </w:t>
      </w:r>
    </w:p>
    <w:p w:rsidR="000E2DB1" w:rsidRPr="00FA2504" w:rsidRDefault="000E2DB1" w:rsidP="00D21E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Кураторы, преподаватели сопровождали студентов на выездные внеучебные мероприятия и сами участвовали в них:</w:t>
      </w:r>
    </w:p>
    <w:p w:rsidR="00D21E88" w:rsidRPr="00FA2504" w:rsidRDefault="00D21E88" w:rsidP="00D21E8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69"/>
        <w:gridCol w:w="6145"/>
        <w:gridCol w:w="3198"/>
      </w:tblGrid>
      <w:tr w:rsidR="000E2DB1" w:rsidRPr="00FA2504" w:rsidTr="00C72B6C">
        <w:tc>
          <w:tcPr>
            <w:tcW w:w="287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Автобусный экскурсионный тур «История угледобычи в Кузбассе».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Посетили Музей - заповедник «Красная Горка», монумент «Память шахтерам Кузбасса», Кузнецкий геологический и исторические музеи.</w:t>
            </w:r>
          </w:p>
        </w:tc>
        <w:tc>
          <w:tcPr>
            <w:tcW w:w="1613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С.В.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DB1" w:rsidRPr="00FA2504" w:rsidTr="00C72B6C">
        <w:tc>
          <w:tcPr>
            <w:tcW w:w="287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9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Автобусный экскурсионный тур «Богатая углем Земля Телеутов. 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Посетили смотровую площадку Бачатского угольного разреза, историко - этнографический музей телеутов «Чолкой», театрализованное представлением с показом традиций и обычаев народа, святой источник.</w:t>
            </w:r>
          </w:p>
        </w:tc>
        <w:tc>
          <w:tcPr>
            <w:tcW w:w="1613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Лейбутина Е.В.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О.В.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DB1" w:rsidRPr="00FA2504" w:rsidTr="00C72B6C">
        <w:tc>
          <w:tcPr>
            <w:tcW w:w="287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9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мастер-классе в рамках реализации федеральной программы «Ты предприниматель», г.Белово.</w:t>
            </w:r>
          </w:p>
        </w:tc>
        <w:tc>
          <w:tcPr>
            <w:tcW w:w="1613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О.В.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Чегошева Е.П.</w:t>
            </w:r>
          </w:p>
        </w:tc>
      </w:tr>
      <w:tr w:rsidR="000E2DB1" w:rsidRPr="00FA2504" w:rsidTr="00C72B6C">
        <w:tc>
          <w:tcPr>
            <w:tcW w:w="287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9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площадках </w:t>
            </w: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молодежного Форума «Территория молодых. </w:t>
            </w:r>
          </w:p>
        </w:tc>
        <w:tc>
          <w:tcPr>
            <w:tcW w:w="1613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Верчагина И.Ю.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Чегошева Е.П.</w:t>
            </w:r>
          </w:p>
        </w:tc>
      </w:tr>
      <w:tr w:rsidR="000E2DB1" w:rsidRPr="00FA2504" w:rsidTr="00C72B6C">
        <w:tc>
          <w:tcPr>
            <w:tcW w:w="287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9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«Посещение Бачатского угольного разреза»</w:t>
            </w:r>
          </w:p>
        </w:tc>
        <w:tc>
          <w:tcPr>
            <w:tcW w:w="1613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</w:t>
            </w: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E2DB1" w:rsidRPr="00FA2504" w:rsidTr="00C72B6C">
        <w:tc>
          <w:tcPr>
            <w:tcW w:w="287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9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мероприятие студентов в Центр отдыха КузГТУ «Политех»</w:t>
            </w:r>
          </w:p>
        </w:tc>
        <w:tc>
          <w:tcPr>
            <w:tcW w:w="1613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Верчагина И</w:t>
            </w: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E2DB1" w:rsidRPr="00FA2504" w:rsidTr="00C72B6C">
        <w:tc>
          <w:tcPr>
            <w:tcW w:w="287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9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Автобусный экскурсионный тур «Томская Писаница»</w:t>
            </w:r>
          </w:p>
        </w:tc>
        <w:tc>
          <w:tcPr>
            <w:tcW w:w="1613" w:type="pct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О.В.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Чегошева Е.П.</w:t>
            </w:r>
          </w:p>
        </w:tc>
      </w:tr>
    </w:tbl>
    <w:p w:rsidR="00D21E88" w:rsidRPr="00FA2504" w:rsidRDefault="00D21E88" w:rsidP="006C5A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2DB1" w:rsidRPr="00FA2504" w:rsidRDefault="000E2DB1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ППС филиала принимает активное участие в осуществлении внеучебной деятельности и создании социокультурной среды, способствующей формированию жизненных установок, соответствующих современным реалиям жизни, развитию социальной и профессиональной мобильности, гражданственности и ответственности студентов филиала КузГТУ в г.Белово.  </w:t>
      </w:r>
    </w:p>
    <w:p w:rsidR="000E2DB1" w:rsidRPr="00FA2504" w:rsidRDefault="000E2DB1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E2DB1" w:rsidRPr="00FA2504" w:rsidRDefault="000E2DB1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Проведенное анкетирование «Куратор глазами студентов», показало, что все студенты (65 респондентов):</w:t>
      </w:r>
    </w:p>
    <w:p w:rsidR="000E2DB1" w:rsidRPr="00FA2504" w:rsidRDefault="000E2DB1" w:rsidP="00BC0BDD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Постоянно могут рассчитывать на помощь куратора;</w:t>
      </w:r>
    </w:p>
    <w:p w:rsidR="000E2DB1" w:rsidRPr="00FA2504" w:rsidRDefault="000E2DB1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Студенты отметили:</w:t>
      </w:r>
    </w:p>
    <w:p w:rsidR="000E2DB1" w:rsidRPr="00FA2504" w:rsidRDefault="000E2DB1" w:rsidP="00BC0BDD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Куратор постоянно контролирует успеваемость и посещаемость;</w:t>
      </w:r>
    </w:p>
    <w:p w:rsidR="000E2DB1" w:rsidRPr="00FA2504" w:rsidRDefault="000E2DB1" w:rsidP="00BC0BDD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Куратор проводит беседы в группе на различные темы (патриотические, нравственные, студенческие)</w:t>
      </w:r>
    </w:p>
    <w:p w:rsidR="000E2DB1" w:rsidRPr="00FA2504" w:rsidRDefault="000E2DB1" w:rsidP="00BC0BDD">
      <w:pPr>
        <w:pStyle w:val="a3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Куратор работает с нашей группой ответственно и с интересом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lastRenderedPageBreak/>
        <w:t>У 3 респондентов не сложилось мнения о кураторе, так 3 студента считают, что можно больше внимания уделять группе, и 1 респондент отметил, что куратор общается с ним только во время аудиторных занятий.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Большинство участников опроса отметили, что уважительно относятся к куратору, как честному, порядочному и ответственному человеку и работа куратора их полностью устраивает.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Среднестатистическая оценка качества деятельности кураторов учебной группы такова:</w:t>
      </w:r>
    </w:p>
    <w:p w:rsidR="00D21E88" w:rsidRPr="00FA2504" w:rsidRDefault="00D21E88" w:rsidP="006C5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4"/>
        <w:tblpPr w:leftFromText="180" w:rightFromText="180" w:vertAnchor="text" w:horzAnchor="page" w:tblpX="1549" w:tblpY="60"/>
        <w:tblW w:w="9606" w:type="dxa"/>
        <w:tblLook w:val="04A0" w:firstRow="1" w:lastRow="0" w:firstColumn="1" w:lastColumn="0" w:noHBand="0" w:noVBand="1"/>
      </w:tblPr>
      <w:tblGrid>
        <w:gridCol w:w="817"/>
        <w:gridCol w:w="2410"/>
        <w:gridCol w:w="3402"/>
        <w:gridCol w:w="2977"/>
      </w:tblGrid>
      <w:tr w:rsidR="000E2DB1" w:rsidRPr="00FA2504" w:rsidTr="002959DC">
        <w:trPr>
          <w:trHeight w:val="795"/>
        </w:trPr>
        <w:tc>
          <w:tcPr>
            <w:tcW w:w="817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Ф.И.О. куратора</w:t>
            </w:r>
          </w:p>
        </w:tc>
        <w:tc>
          <w:tcPr>
            <w:tcW w:w="3402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977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Средняя сумма балов по результатам анкетирования «Куратор глазами студентов»</w:t>
            </w:r>
          </w:p>
        </w:tc>
      </w:tr>
      <w:tr w:rsidR="000E2DB1" w:rsidRPr="00FA2504" w:rsidTr="002959DC">
        <w:trPr>
          <w:trHeight w:val="250"/>
        </w:trPr>
        <w:tc>
          <w:tcPr>
            <w:tcW w:w="81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Белов С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ГОс-123</w:t>
            </w:r>
          </w:p>
        </w:tc>
        <w:tc>
          <w:tcPr>
            <w:tcW w:w="297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E2DB1" w:rsidRPr="00FA2504" w:rsidTr="002959DC">
        <w:trPr>
          <w:trHeight w:val="236"/>
        </w:trPr>
        <w:tc>
          <w:tcPr>
            <w:tcW w:w="81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Малахова О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ЭБс-153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 xml:space="preserve"> ГОс-163</w:t>
            </w:r>
          </w:p>
        </w:tc>
        <w:tc>
          <w:tcPr>
            <w:tcW w:w="297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2DB1" w:rsidRPr="00FA2504" w:rsidTr="002959DC">
        <w:trPr>
          <w:trHeight w:val="265"/>
        </w:trPr>
        <w:tc>
          <w:tcPr>
            <w:tcW w:w="81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Лейбутина Е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ЭБс-133</w:t>
            </w:r>
          </w:p>
        </w:tc>
        <w:tc>
          <w:tcPr>
            <w:tcW w:w="297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E2DB1" w:rsidRPr="00FA2504" w:rsidTr="002959DC">
        <w:trPr>
          <w:trHeight w:val="265"/>
        </w:trPr>
        <w:tc>
          <w:tcPr>
            <w:tcW w:w="81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Чегошева Е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ЭБс-163</w:t>
            </w:r>
          </w:p>
        </w:tc>
        <w:tc>
          <w:tcPr>
            <w:tcW w:w="297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2DB1" w:rsidRPr="00FA2504" w:rsidTr="002959DC">
        <w:trPr>
          <w:trHeight w:val="265"/>
        </w:trPr>
        <w:tc>
          <w:tcPr>
            <w:tcW w:w="81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Тихонова О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ГОс-143</w:t>
            </w:r>
          </w:p>
        </w:tc>
        <w:tc>
          <w:tcPr>
            <w:tcW w:w="297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E2DB1" w:rsidRPr="00FA2504" w:rsidTr="002959DC">
        <w:trPr>
          <w:trHeight w:val="265"/>
        </w:trPr>
        <w:tc>
          <w:tcPr>
            <w:tcW w:w="81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Протасова Н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ГОс-153</w:t>
            </w:r>
          </w:p>
        </w:tc>
        <w:tc>
          <w:tcPr>
            <w:tcW w:w="2977" w:type="dxa"/>
          </w:tcPr>
          <w:p w:rsidR="000E2DB1" w:rsidRPr="00FA2504" w:rsidRDefault="000E2DB1" w:rsidP="00D21E88">
            <w:pPr>
              <w:tabs>
                <w:tab w:val="left" w:pos="2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A25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2DB1" w:rsidRPr="00FA2504" w:rsidRDefault="000E2DB1" w:rsidP="006C5A1D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DB1" w:rsidRPr="00FA2504" w:rsidRDefault="000E2DB1" w:rsidP="00BC0BD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Мероприятия и акции Студенческого совета филиала</w:t>
      </w:r>
    </w:p>
    <w:p w:rsidR="000E2DB1" w:rsidRPr="00FA2504" w:rsidRDefault="000E2DB1" w:rsidP="00BC0BDD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Мастер-класс для гостей филиала и студентов первого курса по теме: «Моя будущая профессия - горный инженер»;</w:t>
      </w:r>
    </w:p>
    <w:p w:rsidR="000E2DB1" w:rsidRPr="00FA2504" w:rsidRDefault="000E2DB1" w:rsidP="00BC0BDD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Праздничная акция в честь праздника День народного Единства – «Я поддержка!». Ребята встречали студентов и преподавателей филиала праздничными плакатами и поздравлениями, раздавали красочные буклеты об истории праздника;</w:t>
      </w:r>
    </w:p>
    <w:p w:rsidR="000E2DB1" w:rsidRPr="00FA2504" w:rsidRDefault="000E2DB1" w:rsidP="00BC0BDD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Профилактическая Акция, приуроченная к Всемирному Дню борьбы с ВИЧ-инфекцией «Красная лента».</w:t>
      </w:r>
    </w:p>
    <w:p w:rsidR="000E2DB1" w:rsidRDefault="000E2DB1" w:rsidP="00BC0BDD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Волонтерская помощь жителям п.г.т. Инской -построили забавную горку для самых маленьких жителей поселка.</w:t>
      </w:r>
    </w:p>
    <w:p w:rsidR="00BC0BDD" w:rsidRPr="00FA2504" w:rsidRDefault="00BC0BDD" w:rsidP="00BC0BDD">
      <w:pPr>
        <w:pStyle w:val="a3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E2DB1" w:rsidRPr="00FA2504" w:rsidRDefault="000E2DB1" w:rsidP="00BC0BD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Результативная деятельность отдела внеучебной и воспитательной работы</w:t>
      </w:r>
    </w:p>
    <w:p w:rsidR="000E2DB1" w:rsidRPr="00FA2504" w:rsidRDefault="000E2DB1" w:rsidP="00BC0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lang w:eastAsia="ru-RU"/>
        </w:rPr>
        <w:t>Успехи в творческой деятельности</w:t>
      </w:r>
    </w:p>
    <w:p w:rsidR="00D21E88" w:rsidRPr="00FA2504" w:rsidRDefault="00D21E88" w:rsidP="006C5A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DB1" w:rsidRPr="00FA2504" w:rsidRDefault="000E2DB1" w:rsidP="006C5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Межвузовский уровень</w:t>
      </w:r>
    </w:p>
    <w:tbl>
      <w:tblPr>
        <w:tblStyle w:val="af2"/>
        <w:tblW w:w="0" w:type="auto"/>
        <w:tblInd w:w="-318" w:type="dxa"/>
        <w:tblLook w:val="04A0" w:firstRow="1" w:lastRow="0" w:firstColumn="1" w:lastColumn="0" w:noHBand="0" w:noVBand="1"/>
      </w:tblPr>
      <w:tblGrid>
        <w:gridCol w:w="459"/>
        <w:gridCol w:w="3389"/>
        <w:gridCol w:w="3109"/>
        <w:gridCol w:w="2932"/>
      </w:tblGrid>
      <w:tr w:rsidR="000E2DB1" w:rsidRPr="00FA2504" w:rsidTr="002959DC">
        <w:tc>
          <w:tcPr>
            <w:tcW w:w="45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8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Конкурсные мероприятия межвузовского уровня</w:t>
            </w:r>
          </w:p>
        </w:tc>
        <w:tc>
          <w:tcPr>
            <w:tcW w:w="310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2932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 коллективы</w:t>
            </w:r>
            <w:r w:rsidRPr="00FA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FA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студенты-победители</w:t>
            </w:r>
          </w:p>
        </w:tc>
      </w:tr>
      <w:tr w:rsidR="000E2DB1" w:rsidRPr="00FA2504" w:rsidTr="002959DC">
        <w:tc>
          <w:tcPr>
            <w:tcW w:w="45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непрофессионального студенческого творчества «Дебют-2016» в КузГТУ.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Приз жюри КузГТУ в номинации «Танец-соло»</w:t>
            </w:r>
          </w:p>
        </w:tc>
        <w:tc>
          <w:tcPr>
            <w:tcW w:w="2932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hAnsi="Times New Roman" w:cs="Times New Roman"/>
                <w:sz w:val="24"/>
                <w:szCs w:val="24"/>
              </w:rPr>
              <w:t>Надымова Виктория (ЭБс-163)</w:t>
            </w:r>
          </w:p>
        </w:tc>
      </w:tr>
    </w:tbl>
    <w:p w:rsidR="000E2DB1" w:rsidRPr="00FA2504" w:rsidRDefault="000E2DB1" w:rsidP="006C5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Городской уровень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70"/>
        <w:gridCol w:w="3119"/>
        <w:gridCol w:w="2977"/>
      </w:tblGrid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Конкурсные мероприятия 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уровня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2504">
              <w:rPr>
                <w:rFonts w:ascii="Times New Roman" w:hAnsi="Times New Roman"/>
                <w:b/>
                <w:sz w:val="24"/>
                <w:szCs w:val="24"/>
              </w:rPr>
              <w:t>Творческие коллективы</w:t>
            </w:r>
            <w:r w:rsidRPr="00FA2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FA2504">
              <w:rPr>
                <w:rFonts w:ascii="Times New Roman" w:hAnsi="Times New Roman"/>
                <w:b/>
                <w:sz w:val="24"/>
                <w:szCs w:val="24"/>
              </w:rPr>
              <w:t xml:space="preserve"> студенты-победители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фестиваль непрофессионального студенческого творчества «Студенческая весна-2017» в г. Белово </w:t>
            </w: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Администрации БГО МКУ «УДМ в г. Белово» за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в номинации «Вокал»;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за III место в номинации «Оригинальный жанр»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Блондинская Анастасия (гр.ЭГб-133)</w:t>
            </w:r>
          </w:p>
          <w:p w:rsidR="000E2DB1" w:rsidRPr="00FA2504" w:rsidRDefault="000E2DB1" w:rsidP="00D21E88">
            <w:pPr>
              <w:spacing w:after="0" w:line="240" w:lineRule="auto"/>
              <w:rPr>
                <w:sz w:val="24"/>
                <w:szCs w:val="24"/>
              </w:rPr>
            </w:pP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гр. ГОс-163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«Брейн-ринг» «Мой выбор»</w:t>
            </w: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Грамота Администрации БГО МКУ «УДМ в г. Белово» за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Группа ЭБс-163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«Арт-Стена. Наша весна-наша Победа», посвященный 71-ой годовщине Победы в Великой Отечественной войне»</w:t>
            </w: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за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место, Благодарственные Письма участникам, памятные призы ТУ п.г.т. Инской Администрации БГО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Группа ГОс-153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проектов «Нам дорог край родной - Кузбасс, Белово и Инской в рамках городского проекта «Моя малая Родина»</w:t>
            </w: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Администрации БГО  Победителя в номинации «Старая фотография рассказала»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Группа ЭБс-163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во Всероссийской образовательной программе «Ты предприниматель»</w:t>
            </w: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 участника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Группа ЭБс-153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«Студент года-2016»</w:t>
            </w: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Благодарственное Письмо Администрации Беловского городского округа,  памятный подарок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Ильина Светлана (гр</w:t>
            </w:r>
            <w:r w:rsidRPr="00FA25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A2504">
              <w:rPr>
                <w:rFonts w:ascii="Times New Roman" w:hAnsi="Times New Roman"/>
                <w:sz w:val="24"/>
                <w:szCs w:val="24"/>
              </w:rPr>
              <w:t xml:space="preserve"> ГОс-123)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творческих работ «Мой выбор»</w:t>
            </w: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Грамота и ценный подарок Администрации БГО МКУ «УДМ в г. Белово» за I место в номинации «Лучший плакат», «Лучший слоган». 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 и ценный подарок Администрации БГО МКУ «УДМ в г. Белово» за I место в номинации «Лучший рисунок»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Бурцев Алексей (гр. ЭБс-163)</w:t>
            </w: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Голубенко Зинаида (гр. ГОс-153)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Кубок команд КВН</w:t>
            </w: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Бронзовый кубок+ Кубок за лучшую актерскую игру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Гр. ГОс-153</w:t>
            </w:r>
            <w:r w:rsidRPr="00FA250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A2504">
              <w:rPr>
                <w:rFonts w:ascii="Times New Roman" w:hAnsi="Times New Roman"/>
                <w:sz w:val="24"/>
                <w:szCs w:val="24"/>
              </w:rPr>
              <w:t xml:space="preserve"> ГОс-123</w:t>
            </w:r>
            <w:r w:rsidRPr="00FA250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FA2504">
              <w:rPr>
                <w:rFonts w:ascii="Times New Roman" w:hAnsi="Times New Roman"/>
                <w:sz w:val="24"/>
                <w:szCs w:val="24"/>
              </w:rPr>
              <w:t xml:space="preserve"> ЭБс-153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творческий конкурс «Молодежный стайл» КЦ «Инской»</w:t>
            </w:r>
          </w:p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 городского конкурса и сладкие призы команде.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ГОс-163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фото и видео работ «И целого мира мало», посвященный здоровому образу жизни.</w:t>
            </w:r>
          </w:p>
        </w:tc>
        <w:tc>
          <w:tcPr>
            <w:tcW w:w="3119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Администрации БГО  Победителя в номинации «Лучшая видео работа»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Землянкина Анна (гр. ГОс-133)</w:t>
            </w:r>
          </w:p>
        </w:tc>
      </w:tr>
    </w:tbl>
    <w:p w:rsidR="000E2DB1" w:rsidRPr="00FA2504" w:rsidRDefault="000E2DB1" w:rsidP="006C5A1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Областной уровень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70"/>
        <w:gridCol w:w="4111"/>
        <w:gridCol w:w="1985"/>
      </w:tblGrid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Конкурсные мероприятия 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областного уровня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Творческие коллективы</w:t>
            </w: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</w:t>
            </w: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студенты-победители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конкурс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«Наше наследие»</w:t>
            </w:r>
          </w:p>
        </w:tc>
        <w:tc>
          <w:tcPr>
            <w:tcW w:w="4111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участника за значительный вклад в сохранении семейных ценностей, истинный патриотизм и укрепление связей поколения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Вакарева С.В. (гр.ГОс-123)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конкурс социально-значимых Проектов</w:t>
            </w:r>
          </w:p>
        </w:tc>
        <w:tc>
          <w:tcPr>
            <w:tcW w:w="4111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 Губернатора за реализацию социально-значимого Проекта «Доброе сердце»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Мычкина Виктория (гр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ГОс-133)</w:t>
            </w:r>
          </w:p>
        </w:tc>
      </w:tr>
    </w:tbl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DB1" w:rsidRPr="00FA2504" w:rsidRDefault="000E2DB1" w:rsidP="00BC0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Успехи в спортивной деятельности </w:t>
      </w:r>
    </w:p>
    <w:p w:rsidR="000E2DB1" w:rsidRPr="00FA2504" w:rsidRDefault="000E2DB1" w:rsidP="006C5A1D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Поселковый уровень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646"/>
        <w:gridCol w:w="2835"/>
        <w:gridCol w:w="2410"/>
      </w:tblGrid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6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Конкурсные мероприятия поселкового уровня</w:t>
            </w:r>
          </w:p>
        </w:tc>
        <w:tc>
          <w:tcPr>
            <w:tcW w:w="2835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команды, студенты-победители в личных зачетах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6" w:type="dxa"/>
          </w:tcPr>
          <w:p w:rsidR="000E2DB1" w:rsidRPr="00FA2504" w:rsidRDefault="000E2DB1" w:rsidP="00D21E8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конкурс для первокурсников «Меткое посвящение в студенты»</w:t>
            </w:r>
          </w:p>
        </w:tc>
        <w:tc>
          <w:tcPr>
            <w:tcW w:w="2835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Грамота, Кубок  Администрации БГО МКУ «УДМ в г. Белово» за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504">
              <w:rPr>
                <w:rFonts w:ascii="Times New Roman" w:hAnsi="Times New Roman"/>
                <w:sz w:val="24"/>
                <w:szCs w:val="24"/>
              </w:rPr>
              <w:t>Группа ГОс-163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6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Военно-спортивная игра «Тропа Победы»</w:t>
            </w:r>
          </w:p>
        </w:tc>
        <w:tc>
          <w:tcPr>
            <w:tcW w:w="2835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ТУ п.г.т. Инской Администрации БГО за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команда гр. ГОс-153, ЭБс-153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6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Военно-спортивный конкурс «Меткий стрелок»</w:t>
            </w:r>
          </w:p>
        </w:tc>
        <w:tc>
          <w:tcPr>
            <w:tcW w:w="2835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ТУ п.г.т. Инской Администрации БГО за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среди юношей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за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среди девушек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Мусохранов Андрей (гр. ГОс-153)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Голубенко Зинаида (гр. ГОс-153)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6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Военно-спортивный конкурс «Сборка и разборка автомата Калашникова»</w:t>
            </w:r>
          </w:p>
        </w:tc>
        <w:tc>
          <w:tcPr>
            <w:tcW w:w="2835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з ТУ п.г.т. Инской Администрации БГО 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среди юношей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ТУ п.г.т. Инской Администрации БГО за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 среди девушек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Симикян Давид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(гр.ГОс-153)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Хоменко Алена (гр.ГОс-153)</w:t>
            </w:r>
          </w:p>
        </w:tc>
      </w:tr>
    </w:tbl>
    <w:p w:rsidR="000E2DB1" w:rsidRPr="00FA2504" w:rsidRDefault="000E2DB1" w:rsidP="006C5A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2504">
        <w:rPr>
          <w:rFonts w:ascii="Times New Roman" w:hAnsi="Times New Roman"/>
          <w:b/>
          <w:sz w:val="24"/>
          <w:szCs w:val="24"/>
          <w:u w:val="single"/>
        </w:rPr>
        <w:t>Городской уровень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646"/>
        <w:gridCol w:w="2835"/>
        <w:gridCol w:w="2410"/>
      </w:tblGrid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6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соревнования городского уровня</w:t>
            </w:r>
          </w:p>
        </w:tc>
        <w:tc>
          <w:tcPr>
            <w:tcW w:w="2835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Качественный показатель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команды, студенты-победители в личных зачетах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6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Соревнование по мини-футболу в Спартакиаде среди ВО и ПО ГБО в рамках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молодежного форума «Территория молодых»</w:t>
            </w:r>
          </w:p>
        </w:tc>
        <w:tc>
          <w:tcPr>
            <w:tcW w:w="2835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Грамота Администрации БГО МКУ «УДМ в г. Белово» за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Сборная команда филиала</w:t>
            </w:r>
          </w:p>
        </w:tc>
      </w:tr>
      <w:tr w:rsidR="000E2DB1" w:rsidRPr="00FA2504" w:rsidTr="002959DC">
        <w:trPr>
          <w:trHeight w:val="443"/>
        </w:trPr>
        <w:tc>
          <w:tcPr>
            <w:tcW w:w="458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6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Соревнование по прыжкам с места», «бег» в Спартакиаде среди ВО и ПО ГБО в рамках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молодежного форума «Территория молодых»</w:t>
            </w:r>
          </w:p>
        </w:tc>
        <w:tc>
          <w:tcPr>
            <w:tcW w:w="2835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Медаль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Медаль 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Почетные Грамоты 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Беловского городского округа. </w:t>
            </w:r>
          </w:p>
        </w:tc>
        <w:tc>
          <w:tcPr>
            <w:tcW w:w="2410" w:type="dxa"/>
          </w:tcPr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Першин Алексей (гр. ЭБс-133)</w:t>
            </w:r>
          </w:p>
          <w:p w:rsidR="000E2DB1" w:rsidRPr="00FA2504" w:rsidRDefault="000E2DB1" w:rsidP="00D21E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5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Радостев Сергей (гр. ЭБс-133)</w:t>
            </w:r>
          </w:p>
        </w:tc>
      </w:tr>
    </w:tbl>
    <w:p w:rsidR="000E2DB1" w:rsidRPr="00FA2504" w:rsidRDefault="000E2DB1" w:rsidP="006C5A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Доля количества призовых мест, занятых сборными командами филиала на спортивных соревнованиях, творческих конкурсах и фестивалях поселкового и городского, областного уровня от количества мероприятий подобного уровня составила 98 %.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Достижения наших студентов и преподавателей были отмечены на торжественных приемах Главы города Белово Благодарственными Письмами и ценными подарками: лучшие студенты филиала Стариков Иван (ГОс-123), Ильина Светлана (ГОс-123), Мычкина Виктория (ГОс-133), преподаватели Верчагина Ирина Юрьевна и Протасова Наталья Николаевна, Долганов Дмитрий Николаевич (звание Человек года-2016»)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Значительное внимание</w:t>
      </w:r>
      <w:r w:rsidR="00D21E88" w:rsidRPr="00FA2504">
        <w:rPr>
          <w:rFonts w:ascii="Times New Roman" w:hAnsi="Times New Roman"/>
          <w:sz w:val="24"/>
          <w:szCs w:val="24"/>
        </w:rPr>
        <w:t xml:space="preserve"> </w:t>
      </w:r>
      <w:r w:rsidRPr="00FA2504">
        <w:rPr>
          <w:rFonts w:ascii="Times New Roman" w:hAnsi="Times New Roman"/>
          <w:sz w:val="24"/>
          <w:szCs w:val="24"/>
        </w:rPr>
        <w:t>уделялось информационному обеспечению организации и проведения внеучебной работы.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Велось систематическое обновление сменных материалов информационных стендов, освещающих вопросы внеучебно</w:t>
      </w:r>
      <w:r w:rsidR="00D21E88" w:rsidRPr="00FA2504">
        <w:rPr>
          <w:rFonts w:ascii="Times New Roman" w:hAnsi="Times New Roman"/>
          <w:sz w:val="24"/>
          <w:szCs w:val="24"/>
        </w:rPr>
        <w:t xml:space="preserve">й, воспитательной и социальной </w:t>
      </w:r>
      <w:r w:rsidRPr="00FA2504">
        <w:rPr>
          <w:rFonts w:ascii="Times New Roman" w:hAnsi="Times New Roman"/>
          <w:sz w:val="24"/>
          <w:szCs w:val="24"/>
        </w:rPr>
        <w:t xml:space="preserve">работы, профилактики </w:t>
      </w:r>
      <w:r w:rsidRPr="00FA2504">
        <w:rPr>
          <w:rFonts w:ascii="Times New Roman" w:hAnsi="Times New Roman"/>
          <w:sz w:val="24"/>
          <w:szCs w:val="24"/>
        </w:rPr>
        <w:lastRenderedPageBreak/>
        <w:t>правонарушений и пропаганды здорового образа жизни, противодействия терроризму, выпуск плакатов к памятным и праздничным датам.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 Информация о внеучебной деятельности студентов находило отражение на официальном сайте филиала КузГТУ в г.Белово (</w:t>
      </w:r>
      <w:hyperlink r:id="rId8" w:history="1">
        <w:r w:rsidRPr="00FA2504">
          <w:rPr>
            <w:rStyle w:val="af0"/>
            <w:sz w:val="24"/>
            <w:szCs w:val="24"/>
          </w:rPr>
          <w:t>http://belovokyzgty.ru</w:t>
        </w:r>
      </w:hyperlink>
      <w:r w:rsidRPr="00FA2504">
        <w:rPr>
          <w:rFonts w:ascii="Times New Roman" w:hAnsi="Times New Roman"/>
          <w:sz w:val="24"/>
          <w:szCs w:val="24"/>
          <w:u w:val="single"/>
        </w:rPr>
        <w:t>),</w:t>
      </w:r>
      <w:r w:rsidRPr="00FA2504">
        <w:rPr>
          <w:rFonts w:ascii="Times New Roman" w:hAnsi="Times New Roman"/>
          <w:sz w:val="24"/>
          <w:szCs w:val="24"/>
        </w:rPr>
        <w:t xml:space="preserve"> публичной страничке Студенческого клуба по адресу </w:t>
      </w:r>
      <w:hyperlink r:id="rId9" w:history="1">
        <w:r w:rsidRPr="00FA2504">
          <w:rPr>
            <w:rStyle w:val="af0"/>
            <w:sz w:val="24"/>
            <w:szCs w:val="24"/>
          </w:rPr>
          <w:t>https://vk.com/belovokyzgty</w:t>
        </w:r>
      </w:hyperlink>
      <w:r w:rsidRPr="00FA2504">
        <w:rPr>
          <w:rFonts w:ascii="Times New Roman" w:hAnsi="Times New Roman"/>
          <w:sz w:val="24"/>
          <w:szCs w:val="24"/>
        </w:rPr>
        <w:t xml:space="preserve">, публичной страничке Приемной комиссии филиала, где профориентационную деятельность осуществляют студенты старших курсов </w:t>
      </w:r>
      <w:hyperlink r:id="rId10" w:history="1">
        <w:r w:rsidRPr="00FA2504">
          <w:rPr>
            <w:rStyle w:val="af0"/>
            <w:sz w:val="24"/>
            <w:szCs w:val="24"/>
          </w:rPr>
          <w:t>https://vk.com/kuzgtu2017</w:t>
        </w:r>
      </w:hyperlink>
      <w:r w:rsidRPr="00FA2504">
        <w:rPr>
          <w:rFonts w:ascii="Times New Roman" w:hAnsi="Times New Roman"/>
          <w:sz w:val="24"/>
          <w:szCs w:val="24"/>
        </w:rPr>
        <w:t>.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Согласно Плану мероприятий по организации приемной компании 2017 года проведена следующая работа:</w:t>
      </w:r>
    </w:p>
    <w:p w:rsidR="000E2DB1" w:rsidRPr="00FA2504" w:rsidRDefault="000E2DB1" w:rsidP="00BC0BD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Подготовка материалов, необходимых для профориентационной работы</w:t>
      </w:r>
    </w:p>
    <w:p w:rsidR="000E2DB1" w:rsidRPr="00FA2504" w:rsidRDefault="000E2DB1" w:rsidP="00BC0BD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Освещение на сайте филиала, мероприятий городского, регионального уровней, проводимых филиалом КузГТУ в г. Белово.</w:t>
      </w:r>
    </w:p>
    <w:p w:rsidR="000E2DB1" w:rsidRPr="00FA2504" w:rsidRDefault="000E2DB1" w:rsidP="00BC0BD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Встреча с родителями и учащимися 11- ых классов школ гг Белово, Гурьевск, Беловского и Гурьевского районов. </w:t>
      </w:r>
    </w:p>
    <w:p w:rsidR="000E2DB1" w:rsidRPr="00FA2504" w:rsidRDefault="000E2DB1" w:rsidP="00BC0BD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Организация студенческой агитационной бригады. В этом учебном году профориентационная бригада была организована на базе группы ГОс-143. Ребята с удовольствием участвовали в выездных городских профориентационных акциях «Куда пойти учиться» (г. Белово, г. Ленинск-Кузнецкий).</w:t>
      </w:r>
    </w:p>
    <w:p w:rsidR="000E2DB1" w:rsidRPr="00FA2504" w:rsidRDefault="000E2DB1" w:rsidP="00BC0BD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Участие в мероприятиях Центров занятости населения гг. Белово, Гурьевск, Ленинск-Кузнецкий, Беловского района «Ярмарка профессий», «Ярмарка профессиональных вакансий»</w:t>
      </w:r>
    </w:p>
    <w:p w:rsidR="000E2DB1" w:rsidRPr="00FA2504" w:rsidRDefault="000E2DB1" w:rsidP="00BC0BDD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Привлечение школьников к участию в работе студенческого клуба, тематических мероприятиях филиала. 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Таким образом: </w:t>
      </w:r>
    </w:p>
    <w:p w:rsidR="000E2DB1" w:rsidRPr="00FA2504" w:rsidRDefault="000E2DB1" w:rsidP="00BC0BDD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В филиале КузГТУ в г.Белово созданы необходимые условия для внеучебной работы с обучающимися и организации с ними воспитательной работы; приобщения обучающихся к гуманистическим ценностям, формирования у них положительных личностных качеств и развития общекультурных компетенций. </w:t>
      </w:r>
    </w:p>
    <w:p w:rsidR="000E2DB1" w:rsidRPr="00FA2504" w:rsidRDefault="000E2DB1" w:rsidP="00BC0BDD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Воспитание студентов является одним из приоритетов в деятельности филиала КузГТУ в г.Белово, носит системный характер, осуществляется в тесной взаимосвязи учебной и внеучебной работы, строится в соответствии с современными нормативными документами и требованиями.</w:t>
      </w:r>
    </w:p>
    <w:p w:rsidR="000E2DB1" w:rsidRPr="00FA2504" w:rsidRDefault="000E2DB1" w:rsidP="00BC0BDD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Содержание воспитания соответствует </w:t>
      </w:r>
      <w:r w:rsidR="00D21E88" w:rsidRPr="00FA2504">
        <w:rPr>
          <w:rFonts w:ascii="Times New Roman" w:hAnsi="Times New Roman"/>
          <w:sz w:val="24"/>
          <w:szCs w:val="24"/>
        </w:rPr>
        <w:t xml:space="preserve">целям, </w:t>
      </w:r>
      <w:r w:rsidRPr="00FA2504">
        <w:rPr>
          <w:rFonts w:ascii="Times New Roman" w:hAnsi="Times New Roman"/>
          <w:sz w:val="24"/>
          <w:szCs w:val="24"/>
        </w:rPr>
        <w:t xml:space="preserve">определяемым государственным образовательным стандартам. </w:t>
      </w:r>
    </w:p>
    <w:p w:rsidR="000E2DB1" w:rsidRPr="00FA2504" w:rsidRDefault="000E2DB1" w:rsidP="00BC0BDD">
      <w:pPr>
        <w:pStyle w:val="a3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 План внеучебной и воспитательной работы </w:t>
      </w:r>
      <w:r w:rsidR="00C72B6C" w:rsidRPr="00FA2504">
        <w:rPr>
          <w:rFonts w:ascii="Times New Roman" w:hAnsi="Times New Roman"/>
          <w:sz w:val="24"/>
          <w:szCs w:val="24"/>
        </w:rPr>
        <w:t xml:space="preserve">филиала КузГТУ в г. Белово </w:t>
      </w:r>
      <w:r w:rsidRPr="00FA2504">
        <w:rPr>
          <w:rFonts w:ascii="Times New Roman" w:hAnsi="Times New Roman"/>
          <w:sz w:val="24"/>
          <w:szCs w:val="24"/>
        </w:rPr>
        <w:t>на 2016-2017 учебный год выполнен.</w:t>
      </w:r>
    </w:p>
    <w:p w:rsidR="000E2DB1" w:rsidRPr="00FA2504" w:rsidRDefault="000E2DB1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1E88" w:rsidRPr="00FA2504" w:rsidRDefault="00A3024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Решили</w:t>
      </w:r>
      <w:r w:rsidR="00EE51EB"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D21E88" w:rsidRPr="00FA2504" w:rsidRDefault="00D21E88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1. Утвердить отчет начальника ВВР Об итогах внеучебной и профориентационной работы за 2016-2017 уч. Год. Качество проведенных воспитательных, внеучебных и профориентационных мероприятий.</w:t>
      </w:r>
    </w:p>
    <w:p w:rsidR="00D21E88" w:rsidRPr="00FA2504" w:rsidRDefault="00D21E88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2. Признать работу отдела ВВР удовлетворительной.</w:t>
      </w:r>
    </w:p>
    <w:p w:rsidR="00D21E88" w:rsidRPr="00FA2504" w:rsidRDefault="00D21E88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3. Разработать и ввести показатель учета охвата студентов в мероприятиях.</w:t>
      </w:r>
    </w:p>
    <w:p w:rsidR="00C72B6C" w:rsidRPr="00FA2504" w:rsidRDefault="00C72B6C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6C" w:rsidRPr="00FA2504" w:rsidRDefault="00C72B6C" w:rsidP="00C72B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6C" w:rsidRPr="00FA2504" w:rsidRDefault="00C72B6C" w:rsidP="00C72B6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504" w:rsidRDefault="00FA25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D21E88" w:rsidRPr="00FA2504" w:rsidRDefault="00F2136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</w:t>
      </w: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Слушали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47AE" w:rsidRPr="00FA2504">
        <w:rPr>
          <w:rFonts w:ascii="Times New Roman" w:eastAsia="Times New Roman" w:hAnsi="Times New Roman"/>
          <w:sz w:val="24"/>
          <w:szCs w:val="24"/>
          <w:lang w:eastAsia="ru-RU"/>
        </w:rPr>
        <w:t>Законнову Л.И.</w:t>
      </w:r>
      <w:r w:rsidR="00D21E88"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итогах научно-исследовательской работы за 2016-2017 год, отчеты о работе научно-исследовательских лабораторий.</w:t>
      </w:r>
    </w:p>
    <w:p w:rsidR="00D21E88" w:rsidRPr="00FA2504" w:rsidRDefault="00C86AB3" w:rsidP="00C86AB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4AA4389" wp14:editId="4DAA2E8C">
            <wp:extent cx="6300470" cy="3156585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86AB3" w:rsidRPr="00FA2504" w:rsidRDefault="00C86AB3" w:rsidP="006C5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5C8D" w:rsidRPr="00FA2504" w:rsidRDefault="00306040" w:rsidP="003060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6C7B59" wp14:editId="02707B25">
            <wp:extent cx="5823058" cy="5996763"/>
            <wp:effectExtent l="0" t="0" r="6350" b="444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47" cy="600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6040" w:rsidRPr="00FA2504" w:rsidRDefault="009350FA" w:rsidP="009350F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FADA71" wp14:editId="1CE92746">
            <wp:extent cx="6300470" cy="6464300"/>
            <wp:effectExtent l="0" t="0" r="508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46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06040" w:rsidRPr="00FA2504" w:rsidRDefault="00306040" w:rsidP="006C5A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350FA" w:rsidRPr="00FA2504" w:rsidRDefault="00F260BB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r w:rsidRPr="00FA2504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Международная научная конференция «Инновации в технологиях и образовании». 365 участников из 17 государств ближнего и дальнего зарубежья (112 зарубежных участников): РФ, Болгария, Литва, Латвия, Узбекистан, Украина, Киргизия, Казахстан, Белоруссия, Алжир, Таджикистан, </w:t>
      </w:r>
      <w:r w:rsidRPr="00FA250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Чад, Демократическая Республика Конго, Гвинея, Мексика, Чили, Вьетнам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(выделенные – участвуют впервые) из учебных заведений и научных центров городов 45 городов.</w:t>
      </w:r>
    </w:p>
    <w:p w:rsidR="00F260BB" w:rsidRPr="00FA2504" w:rsidRDefault="00A56400" w:rsidP="00A56400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02D667" wp14:editId="77D0785A">
            <wp:extent cx="6300470" cy="4390390"/>
            <wp:effectExtent l="0" t="0" r="508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39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56400" w:rsidRPr="00FA2504" w:rsidRDefault="00A56400" w:rsidP="006C5A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A56400" w:rsidRPr="00FA2504" w:rsidRDefault="00BF76A7" w:rsidP="00BF76A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E745EC" wp14:editId="0FDEB484">
            <wp:extent cx="6300470" cy="3432175"/>
            <wp:effectExtent l="0" t="0" r="5080" b="0"/>
            <wp:docPr id="4099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6400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Выполненные хоздоговоры и гранты</w:t>
      </w:r>
      <w:r w:rsidR="00A02B0E"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A02B0E" w:rsidRPr="00FA2504" w:rsidRDefault="00A02B0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Лаборатория социологических и социально-психологических исследований.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Научно-методическое сопровождение и проведение конкурса профессионального мастерства по номинации «Лучший мастер ОАО «Белон» - 2012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Выигран Грант правительства Болгарии на выполнение международного совместного проекта «Интегрированный электронный сервис для граждан и бизнеса» филиала КузГТУ в г. Белово с Великотырновским университетом – 2013-2015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Конкурс профессионального мастерства Лучший механик ОАО «Белон» в дочерних обществах ОАО «Белон» - 2013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Диагностическое обследование учащихся школ г. Белово по заказу ОАО "Белон" по теме "Определение профессиональных склонностей" – 2013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Первая научно-техническая конференция молодых специалистов, инженеров и техников ОАО «Белон» - 2013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«Проведение социологического исследования «Мониторинг уровня удовлетворенности персонала работой в ОАО «Белон» и его дочерних обществах» - 2014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Исследование удовлетворенности трудом и вовлеченности сотрудников филиала КузГТУ в г. Белово - 2014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Оценка мотивации к научно-исследовательской деятельности студентов и сотрудников филиала КузГТУ в г. Белово - 2014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Заключены договора на выполнение хоздоговорной НИР по теме «Исследование мотивации персонала» 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Заказчики: ООО "Ресурс", ООО "ТД "Сибирь" г. Новокузнецк – 2017</w:t>
      </w:r>
    </w:p>
    <w:p w:rsidR="00BF76A7" w:rsidRPr="00FA2504" w:rsidRDefault="00A02B0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b/>
          <w:sz w:val="24"/>
          <w:szCs w:val="24"/>
          <w:lang w:eastAsia="ru-RU"/>
        </w:rPr>
        <w:t>Лаборатория неразрушающего контроля.</w:t>
      </w:r>
    </w:p>
    <w:p w:rsidR="00A02B0E" w:rsidRPr="00FA2504" w:rsidRDefault="00A02B0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Исследование оборудования экскаватора ЭКГ-10 ЗАВ.№183 с применением неразрушающего контроля, 2015</w:t>
      </w:r>
    </w:p>
    <w:p w:rsidR="00A02B0E" w:rsidRPr="00FA2504" w:rsidRDefault="00A02B0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Исследование оборудования экскаватора ЭШ-19/70 ЗАВ.№426 с применением неразрушающего контроля, 2016</w:t>
      </w:r>
    </w:p>
    <w:p w:rsidR="00BF76A7" w:rsidRPr="00FA2504" w:rsidRDefault="00BF76A7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77D9" w:rsidRPr="00FA2504" w:rsidRDefault="00F2136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Решили.</w:t>
      </w:r>
      <w:r w:rsidR="008077D9"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2B0E" w:rsidRPr="00FA2504" w:rsidRDefault="00A02B0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1. Утвердить отчет начальника отдела по НР Об итогах научно-исследовательской работы за 2016-2017 год. Отчеты о работе научно-исследовательских лабораторий.</w:t>
      </w:r>
    </w:p>
    <w:p w:rsidR="00A02B0E" w:rsidRPr="00FA2504" w:rsidRDefault="00A02B0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2. Признать работу отдела удовлетворительной.</w:t>
      </w:r>
    </w:p>
    <w:p w:rsidR="00A02B0E" w:rsidRPr="00FA2504" w:rsidRDefault="00A02B0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3. Сотрудникам профильной кафедры Технических наук, активизировать работу по подаче заявок на гранты.</w:t>
      </w:r>
    </w:p>
    <w:p w:rsidR="00A02B0E" w:rsidRPr="00FA2504" w:rsidRDefault="00A02B0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4. Усилить и активизировать работу лабораторий.</w:t>
      </w:r>
    </w:p>
    <w:p w:rsidR="00A02B0E" w:rsidRPr="00FA2504" w:rsidRDefault="00A02B0E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5. ППС активизировать работу по публикационной активности.</w:t>
      </w:r>
    </w:p>
    <w:p w:rsidR="00A02B0E" w:rsidRPr="00FA2504" w:rsidRDefault="00A02B0E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6. Взять на контроль публикационную активность. </w:t>
      </w:r>
    </w:p>
    <w:p w:rsidR="00F2136E" w:rsidRPr="00FA2504" w:rsidRDefault="00F2136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47AE" w:rsidRPr="00FA2504" w:rsidRDefault="000847AE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Слушали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B6B" w:rsidRPr="00FA2504">
        <w:rPr>
          <w:rFonts w:ascii="Times New Roman" w:hAnsi="Times New Roman"/>
          <w:sz w:val="24"/>
          <w:szCs w:val="24"/>
        </w:rPr>
        <w:t>Ученого секретаря Долганова Д,Н об избрании по конкурсу вакантных должностей НПР.</w:t>
      </w:r>
    </w:p>
    <w:p w:rsidR="00674B6B" w:rsidRPr="00FA2504" w:rsidRDefault="00674B6B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В конкурсе участвовало четыре претендента:</w:t>
      </w:r>
    </w:p>
    <w:p w:rsidR="00674B6B" w:rsidRPr="00FA2504" w:rsidRDefault="00674B6B" w:rsidP="00BC0BDD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Ещеркин П.В. кафедра технических наук, на должность доцента.</w:t>
      </w:r>
    </w:p>
    <w:p w:rsidR="00674B6B" w:rsidRPr="00FA2504" w:rsidRDefault="00674B6B" w:rsidP="00BC0BDD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Белов В.Ф. кафедра технических наук, на должность старшего преподавателя.</w:t>
      </w:r>
    </w:p>
    <w:p w:rsidR="00674B6B" w:rsidRPr="00FA2504" w:rsidRDefault="00674B6B" w:rsidP="00BC0BDD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Скударнова Е.А. кафедра технических наук, на должность старшего преподавателя.</w:t>
      </w:r>
    </w:p>
    <w:p w:rsidR="00674B6B" w:rsidRPr="00FA2504" w:rsidRDefault="00674B6B" w:rsidP="00BC0BDD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Мочалов И.М. отдел по научной работе, на должность научного сотрудника.</w:t>
      </w:r>
    </w:p>
    <w:p w:rsidR="00297D50" w:rsidRPr="00FA2504" w:rsidRDefault="00297D50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С представлением выступил И.О. зав. каф. Технических наук Белов В.Ф., затем начальник отдела по НР Законнова Л.И. Они зачитали по каждому претенденту представление кафедры и отдела и рекомендации для избрания на соответствующие должности по кафедрам и отделам (представление прилагается). Затем зам. дир. по учебной работе Долганова Ж.А. озвучила лист согласования по каждому претенденту, а также рекомендации об избрании на соответствующие должности (лист согласования прилагается).</w:t>
      </w:r>
    </w:p>
    <w:p w:rsidR="00297D50" w:rsidRPr="00FA2504" w:rsidRDefault="00297D50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Избрана счетная комиссия в составе 3 человек:</w:t>
      </w:r>
    </w:p>
    <w:p w:rsidR="00297D50" w:rsidRPr="00FA2504" w:rsidRDefault="00DF77A2" w:rsidP="00BC0BD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 xml:space="preserve">Аксененко Е.Г. - </w:t>
      </w:r>
      <w:r w:rsidR="00297D50" w:rsidRPr="00FA2504">
        <w:rPr>
          <w:rFonts w:ascii="Times New Roman" w:hAnsi="Times New Roman"/>
          <w:sz w:val="24"/>
          <w:szCs w:val="24"/>
        </w:rPr>
        <w:t xml:space="preserve">председатель, Котова Л.Н., </w:t>
      </w:r>
      <w:r w:rsidRPr="00FA2504">
        <w:rPr>
          <w:rFonts w:ascii="Times New Roman" w:hAnsi="Times New Roman"/>
          <w:sz w:val="24"/>
          <w:szCs w:val="24"/>
        </w:rPr>
        <w:t>Малахова О.В.</w:t>
      </w:r>
    </w:p>
    <w:p w:rsidR="00D37FE0" w:rsidRPr="00FA2504" w:rsidRDefault="00D37FE0" w:rsidP="00BC0B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Далее приступили к тайному голосованию. Каждому члену УС было роздано по 4 (четыре) бюллетеня (явочный лист прилагается). Счетная комиссия приступила к подсчету голосов и утверждению результатов голосования.</w:t>
      </w:r>
    </w:p>
    <w:p w:rsidR="00D8126C" w:rsidRPr="00FA2504" w:rsidRDefault="00D8126C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Ещеркин П.В., голосовало 1</w:t>
      </w:r>
      <w:r w:rsidR="00DF77A2" w:rsidRPr="00FA25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совета, «за» - 1</w:t>
      </w:r>
      <w:r w:rsidR="00DF77A2" w:rsidRPr="00FA25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, «против» - </w:t>
      </w:r>
      <w:r w:rsidR="00DF77A2" w:rsidRPr="00FA25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, недействительных бюллетеней – 0.</w:t>
      </w:r>
    </w:p>
    <w:p w:rsidR="00D8126C" w:rsidRPr="00FA2504" w:rsidRDefault="00D8126C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Белов В.Ф., голосовало 1</w:t>
      </w:r>
      <w:r w:rsidR="00DF77A2" w:rsidRPr="00FA25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совета, «за» - 1</w:t>
      </w:r>
      <w:r w:rsidR="00DF77A2" w:rsidRPr="00FA250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, «против» - 0, недействительных бюллетеней – 0.</w:t>
      </w:r>
    </w:p>
    <w:p w:rsidR="00D8126C" w:rsidRPr="00FA2504" w:rsidRDefault="00D8126C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Скударнова Е.А., голосовало 1</w:t>
      </w:r>
      <w:r w:rsidR="00DF77A2" w:rsidRPr="00FA25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совета, «за» - 1</w:t>
      </w:r>
      <w:r w:rsidR="00DF77A2" w:rsidRPr="00FA25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, «против» - 0, недействительных бюллетеней – 0.</w:t>
      </w:r>
    </w:p>
    <w:p w:rsidR="00674B6B" w:rsidRPr="00FA2504" w:rsidRDefault="00D8126C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Мочалов И.М., голосовало 1</w:t>
      </w:r>
      <w:r w:rsidR="00DF77A2" w:rsidRPr="00FA2504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совета, «за» - 14, «против» - </w:t>
      </w:r>
      <w:r w:rsidR="00DF77A2" w:rsidRPr="00FA25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, недействительных бюллетеней – 0.</w:t>
      </w:r>
    </w:p>
    <w:p w:rsidR="000847AE" w:rsidRPr="00FA2504" w:rsidRDefault="000847A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Решили:</w:t>
      </w:r>
    </w:p>
    <w:p w:rsidR="003A0837" w:rsidRPr="00FA2504" w:rsidRDefault="003A0837" w:rsidP="00BC0BDD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lastRenderedPageBreak/>
        <w:t>Считать процедуру избрания по конкурсу вакантных должностей НПР состоявшейся.</w:t>
      </w:r>
    </w:p>
    <w:p w:rsidR="003A0837" w:rsidRPr="00FA2504" w:rsidRDefault="003A0837" w:rsidP="00BC0BDD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Заключить с работниками, прошедшими конкурсный отбор, трудовой договор сроком на пять лет.</w:t>
      </w:r>
    </w:p>
    <w:p w:rsidR="000847AE" w:rsidRPr="00FA2504" w:rsidRDefault="000847AE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039" w:rsidRPr="00FA2504" w:rsidRDefault="00CB7039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Слушали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зам. директора по УР Долганову Ж.А.</w:t>
      </w:r>
      <w:r w:rsidR="00FA2504"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утверждении ООП на 2017-2018 уч.г.</w:t>
      </w:r>
    </w:p>
    <w:p w:rsidR="00CB7039" w:rsidRPr="00FA2504" w:rsidRDefault="00CB7039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Решили: 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Заслушав и обсудив сообщение заместителя директора по учебной работе Ж.А. Долгановой о рассмотрении основных профессиональных образовательных программ и в соответствии с Федеральным законом № 273 от 29.12.2012 «Об образовании в Российской Федерации», Приказом Минобрнауки России от 19.12.2013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высшего образования - программам бакалавриата, программам специалитета, программам магистратуры» утвердить обновленные (с учетом развития науки, культуры, экономики, техники, технологий и социальной сферы) образовательные программы, разработанные в соответствии с Федеральными государственными образовательными стандартами высшего образования, ученый совет постановил. Принять к утверждению представленные основные профессиональные образовательные программы согласно перечню.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Перечень основных образовательных программ, представленных на утверждение Ученым советом филиала КузГТУ на 2017-2018 учебный год.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2017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2016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2015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2014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2013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2012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2017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2016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2015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2014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2013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2012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«Горные машины и оборудование», 2017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«Горные машины и оборудование», 2013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«Горные машины и оборудование», 2012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«Технологическая безопасность и горноспасательное дело», 2013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38.05.01 «Экономическая безопасность», специализация «Правовые основы экономической безопасности», 2017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18.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38.05.01 «Экономическая безопасность», специализация «Правовые основы экономической безопасности», 2016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19.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38.05.01 «Экономическая безопасность», специализация «Правовые основы экономической безопасности», 2015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38.05.01 «Экономическая безопасность», специализация «Правовые основы экономической безопасности», 2013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направления бакалавриата 38.03.02 «Менеджмент», профиль «Производственный менеджмент (горная промышленность)», 2017 год</w:t>
      </w:r>
    </w:p>
    <w:p w:rsidR="00FA2504" w:rsidRPr="00FA2504" w:rsidRDefault="00FA2504" w:rsidP="00BC0B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направления бакалавриата 38.03.02 «Менеджмент», профиль «Производственный менеджмент (горная промышленность)», 2013 год</w:t>
      </w:r>
    </w:p>
    <w:p w:rsidR="00CB7039" w:rsidRPr="00FA2504" w:rsidRDefault="00CB7039" w:rsidP="00CB70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43E6" w:rsidRPr="00FA2504" w:rsidRDefault="006843E6" w:rsidP="006C5A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A2504">
        <w:rPr>
          <w:rFonts w:ascii="Times New Roman" w:hAnsi="Times New Roman"/>
          <w:b/>
          <w:sz w:val="24"/>
          <w:szCs w:val="24"/>
        </w:rPr>
        <w:br w:type="page"/>
      </w:r>
    </w:p>
    <w:p w:rsidR="002E0818" w:rsidRPr="00FA2504" w:rsidRDefault="00BD2888" w:rsidP="00BC0B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504">
        <w:rPr>
          <w:rFonts w:ascii="Times New Roman" w:hAnsi="Times New Roman"/>
          <w:b/>
          <w:sz w:val="24"/>
          <w:szCs w:val="24"/>
        </w:rPr>
        <w:lastRenderedPageBreak/>
        <w:t>Исходя из вышеизложенного Ученый совет решил:</w:t>
      </w:r>
    </w:p>
    <w:p w:rsidR="00032EF3" w:rsidRPr="00FA2504" w:rsidRDefault="00032EF3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458B" w:rsidRPr="00FA2504" w:rsidRDefault="00EF458B" w:rsidP="00BC0BDD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Утвердить отчет начальника ВВР Об итогах внеучебной и профориентационной работы за 2016-2017 уч. Год. Качество проведенных воспитательных, внеучебных и профориентационных мероприятий.</w:t>
      </w:r>
    </w:p>
    <w:p w:rsidR="00F057F3" w:rsidRPr="00FA2504" w:rsidRDefault="00EF458B" w:rsidP="00BC0BDD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Признать работу отдела ВВР удовлетворительной.</w:t>
      </w:r>
    </w:p>
    <w:p w:rsidR="00CF5D8E" w:rsidRPr="00FA2504" w:rsidRDefault="00EF458B" w:rsidP="00BC0BDD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Разарботать и ввести показатель учета охвата студентов в мероприятиях.</w:t>
      </w:r>
    </w:p>
    <w:p w:rsidR="00EF458B" w:rsidRPr="00FA2504" w:rsidRDefault="00EF458B" w:rsidP="00BC0BDD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Утвердить отчет начальника отдела по НР Об итогах научно-исследовательской работы за 2016-2017 год. Отчеты о работе научно-исследовательских лабораторий.</w:t>
      </w:r>
    </w:p>
    <w:p w:rsidR="00EF458B" w:rsidRPr="00FA2504" w:rsidRDefault="00EF458B" w:rsidP="00BC0BDD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Признать работу отдела удовлетворительной.</w:t>
      </w:r>
    </w:p>
    <w:p w:rsidR="00EF458B" w:rsidRPr="00FA2504" w:rsidRDefault="00EF458B" w:rsidP="00BC0BDD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Сотрудникам профильной кафедры Технических наук, активизировать работу по подаче заявок на гранты.</w:t>
      </w:r>
    </w:p>
    <w:p w:rsidR="00EF458B" w:rsidRPr="00FA2504" w:rsidRDefault="00EF458B" w:rsidP="00BC0BDD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Усилить и активизировать работу лабораторий.</w:t>
      </w:r>
    </w:p>
    <w:p w:rsidR="00EF458B" w:rsidRPr="00FA2504" w:rsidRDefault="00EF458B" w:rsidP="00BC0BDD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ППС активизировать работу по публикационной активности.</w:t>
      </w:r>
    </w:p>
    <w:p w:rsidR="00EF458B" w:rsidRPr="00FA2504" w:rsidRDefault="00EF458B" w:rsidP="00BC0BDD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 xml:space="preserve">Взять на контроль публикационную активность. </w:t>
      </w:r>
    </w:p>
    <w:p w:rsidR="00EF458B" w:rsidRPr="00FA2504" w:rsidRDefault="00CF5D8E" w:rsidP="00BC0BDD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Считать процедуру избрания по конкурсу вакантных должностей НПР состоявшейся.</w:t>
      </w:r>
      <w:r w:rsidR="00EF458B" w:rsidRPr="00FA2504">
        <w:rPr>
          <w:rFonts w:ascii="Times New Roman" w:hAnsi="Times New Roman"/>
          <w:sz w:val="24"/>
          <w:szCs w:val="24"/>
        </w:rPr>
        <w:t xml:space="preserve"> </w:t>
      </w:r>
    </w:p>
    <w:p w:rsidR="00CF5D8E" w:rsidRPr="00FA2504" w:rsidRDefault="00CF5D8E" w:rsidP="00BC0BDD">
      <w:pPr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Заключить с работниками, прошедшими конкурсный отбор, трудовой договор сроком на пять лет.</w:t>
      </w:r>
    </w:p>
    <w:p w:rsidR="00FA2504" w:rsidRPr="00FA2504" w:rsidRDefault="00FA2504" w:rsidP="00BC0BDD">
      <w:pPr>
        <w:pStyle w:val="a3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Принять к утверждению представленные основные профессиональные образовательные программы согласно перечню: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2017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2016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2015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2014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2013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«Подземная разработка пластовых месторождений», 2012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2017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2016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2015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2014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2013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12.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«Открытые горные работы», 2012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13.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«Горные машины и оборудование», 2017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14.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«Горные машины и оборудование», 2013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«Горные машины и оборудование», 2012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16.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21.05.04 «Горное дело», специализация «Технологическая безопасность и горноспасательное дело», 2013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38.05.01 «Экономическая безопасность», специализация «Правовые основы экономической безопасности», 2017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18.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38.05.01 «Экономическая безопасность», специализация «Правовые основы экономической безопасности», 2016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19.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38.05.01 «Экономическая безопасность», специализация «Правовые основы экономической безопасности», 2015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20.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специальности 38.05.01 «Экономическая безопасность», специализация «Правовые основы экономической безопасности», 2013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21.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направления бакалавриата 38.03.02 «Менеджмент», профиль «Производственный менеджмент (горная промышленность)», 2017 год</w:t>
      </w:r>
    </w:p>
    <w:p w:rsidR="00FA2504" w:rsidRPr="00FA2504" w:rsidRDefault="00FA2504" w:rsidP="00BC0BDD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 w:rsidRPr="00FA2504">
        <w:rPr>
          <w:rFonts w:ascii="Times New Roman" w:eastAsia="Times New Roman" w:hAnsi="Times New Roman"/>
          <w:sz w:val="24"/>
          <w:szCs w:val="24"/>
          <w:lang w:eastAsia="ru-RU"/>
        </w:rPr>
        <w:tab/>
        <w:t>ОПОП направления бакалавриата 38.03.02 «Менеджмент», профиль «Производственный менеджмент (горная промышленность)», 2013 год</w:t>
      </w:r>
    </w:p>
    <w:p w:rsidR="00FA2504" w:rsidRPr="00FA2504" w:rsidRDefault="00FA2504" w:rsidP="00FA250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F5D8E" w:rsidRPr="00FA2504" w:rsidRDefault="00CF5D8E" w:rsidP="006C5A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D8E" w:rsidRPr="00FA2504" w:rsidRDefault="00CF5D8E" w:rsidP="006C5A1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57F3" w:rsidRPr="00FA2504" w:rsidRDefault="00F057F3" w:rsidP="006C5A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95F" w:rsidRDefault="00E0095F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BDD" w:rsidRDefault="00BC0BDD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A2504" w:rsidRPr="00FA2504" w:rsidRDefault="00FA2504" w:rsidP="006C5A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D2888" w:rsidRPr="00FA2504" w:rsidRDefault="00BD2888" w:rsidP="006C5A1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0818" w:rsidRPr="00FA2504" w:rsidRDefault="002E0818" w:rsidP="00EE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Председатель Ученого совета</w:t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  <w:t>И.К. Костинец</w:t>
      </w:r>
    </w:p>
    <w:p w:rsidR="002E0818" w:rsidRDefault="002E0818" w:rsidP="00EE4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0BDD" w:rsidRPr="00FA2504" w:rsidRDefault="00BC0BDD" w:rsidP="00EE4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818" w:rsidRPr="00FA2504" w:rsidRDefault="002E0818" w:rsidP="00EE4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504">
        <w:rPr>
          <w:rFonts w:ascii="Times New Roman" w:hAnsi="Times New Roman"/>
          <w:sz w:val="24"/>
          <w:szCs w:val="24"/>
        </w:rPr>
        <w:t>Секретарь Ученого совета</w:t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Pr="00FA2504">
        <w:rPr>
          <w:rFonts w:ascii="Times New Roman" w:hAnsi="Times New Roman"/>
          <w:sz w:val="24"/>
          <w:szCs w:val="24"/>
        </w:rPr>
        <w:tab/>
      </w:r>
      <w:r w:rsidR="006467E6" w:rsidRPr="00FA2504">
        <w:rPr>
          <w:rFonts w:ascii="Times New Roman" w:hAnsi="Times New Roman"/>
          <w:sz w:val="24"/>
          <w:szCs w:val="24"/>
        </w:rPr>
        <w:t>Д.Н. Долганов</w:t>
      </w:r>
    </w:p>
    <w:p w:rsidR="002E0818" w:rsidRPr="00FA2504" w:rsidRDefault="002E0818" w:rsidP="006C5A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E0818" w:rsidRPr="00FA2504" w:rsidSect="00556D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804" w:rsidRDefault="00647804" w:rsidP="000E68FA">
      <w:pPr>
        <w:spacing w:after="0" w:line="240" w:lineRule="auto"/>
      </w:pPr>
      <w:r>
        <w:separator/>
      </w:r>
    </w:p>
  </w:endnote>
  <w:endnote w:type="continuationSeparator" w:id="0">
    <w:p w:rsidR="00647804" w:rsidRDefault="00647804" w:rsidP="000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804" w:rsidRDefault="00647804" w:rsidP="000E68FA">
      <w:pPr>
        <w:spacing w:after="0" w:line="240" w:lineRule="auto"/>
      </w:pPr>
      <w:r>
        <w:separator/>
      </w:r>
    </w:p>
  </w:footnote>
  <w:footnote w:type="continuationSeparator" w:id="0">
    <w:p w:rsidR="00647804" w:rsidRDefault="00647804" w:rsidP="000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95E"/>
    <w:multiLevelType w:val="hybridMultilevel"/>
    <w:tmpl w:val="D20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955"/>
    <w:multiLevelType w:val="hybridMultilevel"/>
    <w:tmpl w:val="4792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99D"/>
    <w:multiLevelType w:val="hybridMultilevel"/>
    <w:tmpl w:val="05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7A9C"/>
    <w:multiLevelType w:val="hybridMultilevel"/>
    <w:tmpl w:val="EA3EF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7A61"/>
    <w:multiLevelType w:val="hybridMultilevel"/>
    <w:tmpl w:val="600C3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46428"/>
    <w:multiLevelType w:val="hybridMultilevel"/>
    <w:tmpl w:val="64E62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EE3BDC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C2DF3"/>
    <w:multiLevelType w:val="hybridMultilevel"/>
    <w:tmpl w:val="6D72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46981"/>
    <w:multiLevelType w:val="hybridMultilevel"/>
    <w:tmpl w:val="7C1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28BE"/>
    <w:multiLevelType w:val="hybridMultilevel"/>
    <w:tmpl w:val="5E4C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720A86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F59CD"/>
    <w:multiLevelType w:val="hybridMultilevel"/>
    <w:tmpl w:val="E188AD6A"/>
    <w:lvl w:ilvl="0" w:tplc="DBB2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45C57"/>
    <w:multiLevelType w:val="hybridMultilevel"/>
    <w:tmpl w:val="02109D7E"/>
    <w:lvl w:ilvl="0" w:tplc="FCE0CA6A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523ED6"/>
    <w:multiLevelType w:val="hybridMultilevel"/>
    <w:tmpl w:val="AA50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6" w15:restartNumberingAfterBreak="0">
    <w:nsid w:val="591B1C11"/>
    <w:multiLevelType w:val="hybridMultilevel"/>
    <w:tmpl w:val="DEC2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C4829"/>
    <w:multiLevelType w:val="hybridMultilevel"/>
    <w:tmpl w:val="A5183314"/>
    <w:lvl w:ilvl="0" w:tplc="4D0AD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4148D0"/>
    <w:multiLevelType w:val="hybridMultilevel"/>
    <w:tmpl w:val="0C080B8E"/>
    <w:lvl w:ilvl="0" w:tplc="57421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E437FD"/>
    <w:multiLevelType w:val="hybridMultilevel"/>
    <w:tmpl w:val="5DD666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84DCA"/>
    <w:multiLevelType w:val="hybridMultilevel"/>
    <w:tmpl w:val="123E5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4FD66FC"/>
    <w:multiLevelType w:val="hybridMultilevel"/>
    <w:tmpl w:val="BCE2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E11C6"/>
    <w:multiLevelType w:val="hybridMultilevel"/>
    <w:tmpl w:val="D874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F7AC1"/>
    <w:multiLevelType w:val="hybridMultilevel"/>
    <w:tmpl w:val="47920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47CC0"/>
    <w:multiLevelType w:val="hybridMultilevel"/>
    <w:tmpl w:val="41E09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C46C4"/>
    <w:multiLevelType w:val="hybridMultilevel"/>
    <w:tmpl w:val="329C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4"/>
  </w:num>
  <w:num w:numId="9">
    <w:abstractNumId w:val="18"/>
  </w:num>
  <w:num w:numId="10">
    <w:abstractNumId w:val="25"/>
  </w:num>
  <w:num w:numId="11">
    <w:abstractNumId w:val="8"/>
  </w:num>
  <w:num w:numId="12">
    <w:abstractNumId w:val="22"/>
  </w:num>
  <w:num w:numId="13">
    <w:abstractNumId w:val="13"/>
  </w:num>
  <w:num w:numId="14">
    <w:abstractNumId w:val="11"/>
  </w:num>
  <w:num w:numId="15">
    <w:abstractNumId w:val="5"/>
  </w:num>
  <w:num w:numId="16">
    <w:abstractNumId w:val="20"/>
  </w:num>
  <w:num w:numId="17">
    <w:abstractNumId w:val="9"/>
  </w:num>
  <w:num w:numId="18">
    <w:abstractNumId w:val="15"/>
  </w:num>
  <w:num w:numId="19">
    <w:abstractNumId w:val="35"/>
  </w:num>
  <w:num w:numId="20">
    <w:abstractNumId w:val="14"/>
  </w:num>
  <w:num w:numId="21">
    <w:abstractNumId w:val="2"/>
  </w:num>
  <w:num w:numId="22">
    <w:abstractNumId w:val="17"/>
  </w:num>
  <w:num w:numId="23">
    <w:abstractNumId w:val="16"/>
  </w:num>
  <w:num w:numId="24">
    <w:abstractNumId w:val="28"/>
  </w:num>
  <w:num w:numId="25">
    <w:abstractNumId w:val="27"/>
  </w:num>
  <w:num w:numId="26">
    <w:abstractNumId w:val="19"/>
  </w:num>
  <w:num w:numId="27">
    <w:abstractNumId w:val="29"/>
  </w:num>
  <w:num w:numId="28">
    <w:abstractNumId w:val="6"/>
  </w:num>
  <w:num w:numId="29">
    <w:abstractNumId w:val="7"/>
  </w:num>
  <w:num w:numId="30">
    <w:abstractNumId w:val="0"/>
  </w:num>
  <w:num w:numId="31">
    <w:abstractNumId w:val="26"/>
  </w:num>
  <w:num w:numId="32">
    <w:abstractNumId w:val="38"/>
  </w:num>
  <w:num w:numId="33">
    <w:abstractNumId w:val="31"/>
  </w:num>
  <w:num w:numId="34">
    <w:abstractNumId w:val="34"/>
  </w:num>
  <w:num w:numId="35">
    <w:abstractNumId w:val="10"/>
  </w:num>
  <w:num w:numId="36">
    <w:abstractNumId w:val="1"/>
  </w:num>
  <w:num w:numId="37">
    <w:abstractNumId w:val="36"/>
  </w:num>
  <w:num w:numId="38">
    <w:abstractNumId w:val="37"/>
  </w:num>
  <w:num w:numId="39">
    <w:abstractNumId w:val="24"/>
  </w:num>
  <w:num w:numId="4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C"/>
    <w:rsid w:val="00001CC1"/>
    <w:rsid w:val="000075D8"/>
    <w:rsid w:val="00012121"/>
    <w:rsid w:val="00013A32"/>
    <w:rsid w:val="00023E4F"/>
    <w:rsid w:val="00027B95"/>
    <w:rsid w:val="000304B8"/>
    <w:rsid w:val="00032EF3"/>
    <w:rsid w:val="000847AE"/>
    <w:rsid w:val="00086F8E"/>
    <w:rsid w:val="000B7E02"/>
    <w:rsid w:val="000E2DB1"/>
    <w:rsid w:val="000E68FA"/>
    <w:rsid w:val="000E70E1"/>
    <w:rsid w:val="000F0397"/>
    <w:rsid w:val="000F1758"/>
    <w:rsid w:val="00106219"/>
    <w:rsid w:val="00133386"/>
    <w:rsid w:val="00135260"/>
    <w:rsid w:val="00193430"/>
    <w:rsid w:val="001B060C"/>
    <w:rsid w:val="002417CC"/>
    <w:rsid w:val="0026314E"/>
    <w:rsid w:val="00271F52"/>
    <w:rsid w:val="0027308B"/>
    <w:rsid w:val="00276550"/>
    <w:rsid w:val="00277BF6"/>
    <w:rsid w:val="00280013"/>
    <w:rsid w:val="0028026A"/>
    <w:rsid w:val="00297D50"/>
    <w:rsid w:val="002A1628"/>
    <w:rsid w:val="002A32C9"/>
    <w:rsid w:val="002A698D"/>
    <w:rsid w:val="002B1474"/>
    <w:rsid w:val="002B46D3"/>
    <w:rsid w:val="002D5EB7"/>
    <w:rsid w:val="002E0818"/>
    <w:rsid w:val="002E20CE"/>
    <w:rsid w:val="00306040"/>
    <w:rsid w:val="00332669"/>
    <w:rsid w:val="00333055"/>
    <w:rsid w:val="0035763F"/>
    <w:rsid w:val="00360C4E"/>
    <w:rsid w:val="0037000A"/>
    <w:rsid w:val="00372A40"/>
    <w:rsid w:val="00381ABB"/>
    <w:rsid w:val="003A0837"/>
    <w:rsid w:val="003A5F90"/>
    <w:rsid w:val="003B0DD6"/>
    <w:rsid w:val="003B2969"/>
    <w:rsid w:val="003E1148"/>
    <w:rsid w:val="003E2F6C"/>
    <w:rsid w:val="003F5C0D"/>
    <w:rsid w:val="00482281"/>
    <w:rsid w:val="00487633"/>
    <w:rsid w:val="004900D4"/>
    <w:rsid w:val="004C15B9"/>
    <w:rsid w:val="004C5CD0"/>
    <w:rsid w:val="004D191F"/>
    <w:rsid w:val="004E18EE"/>
    <w:rsid w:val="00503333"/>
    <w:rsid w:val="005156AA"/>
    <w:rsid w:val="00531C73"/>
    <w:rsid w:val="00532437"/>
    <w:rsid w:val="005325A7"/>
    <w:rsid w:val="00532B3E"/>
    <w:rsid w:val="00547815"/>
    <w:rsid w:val="00553155"/>
    <w:rsid w:val="00556D58"/>
    <w:rsid w:val="005838D3"/>
    <w:rsid w:val="00595157"/>
    <w:rsid w:val="005A01D6"/>
    <w:rsid w:val="005A10A5"/>
    <w:rsid w:val="005A203E"/>
    <w:rsid w:val="005B543F"/>
    <w:rsid w:val="005B7FD9"/>
    <w:rsid w:val="005C3972"/>
    <w:rsid w:val="005C785C"/>
    <w:rsid w:val="005E1D5B"/>
    <w:rsid w:val="005E5099"/>
    <w:rsid w:val="005F218A"/>
    <w:rsid w:val="005F3204"/>
    <w:rsid w:val="005F560D"/>
    <w:rsid w:val="006024B4"/>
    <w:rsid w:val="00603CCC"/>
    <w:rsid w:val="00605D9F"/>
    <w:rsid w:val="00626BA3"/>
    <w:rsid w:val="006277F1"/>
    <w:rsid w:val="00643DC2"/>
    <w:rsid w:val="006467E6"/>
    <w:rsid w:val="00647804"/>
    <w:rsid w:val="00652754"/>
    <w:rsid w:val="00667BD2"/>
    <w:rsid w:val="00674B6B"/>
    <w:rsid w:val="006843E6"/>
    <w:rsid w:val="006C5A1D"/>
    <w:rsid w:val="006D018F"/>
    <w:rsid w:val="00711E4E"/>
    <w:rsid w:val="00713268"/>
    <w:rsid w:val="00735670"/>
    <w:rsid w:val="00741AF4"/>
    <w:rsid w:val="007539D4"/>
    <w:rsid w:val="007615C5"/>
    <w:rsid w:val="00783ED5"/>
    <w:rsid w:val="00790997"/>
    <w:rsid w:val="00791374"/>
    <w:rsid w:val="007B4AF9"/>
    <w:rsid w:val="007E3CD6"/>
    <w:rsid w:val="007E4BAC"/>
    <w:rsid w:val="008077D9"/>
    <w:rsid w:val="00817FE7"/>
    <w:rsid w:val="008274C7"/>
    <w:rsid w:val="00845D6D"/>
    <w:rsid w:val="00850C55"/>
    <w:rsid w:val="00852CDB"/>
    <w:rsid w:val="008629C0"/>
    <w:rsid w:val="00894A65"/>
    <w:rsid w:val="008C79CD"/>
    <w:rsid w:val="008D5E8B"/>
    <w:rsid w:val="008E65E5"/>
    <w:rsid w:val="008F2391"/>
    <w:rsid w:val="008F3028"/>
    <w:rsid w:val="008F6E22"/>
    <w:rsid w:val="00903F5E"/>
    <w:rsid w:val="00904536"/>
    <w:rsid w:val="00917E72"/>
    <w:rsid w:val="009345ED"/>
    <w:rsid w:val="009350FA"/>
    <w:rsid w:val="00944041"/>
    <w:rsid w:val="00953C93"/>
    <w:rsid w:val="0097156B"/>
    <w:rsid w:val="0097321C"/>
    <w:rsid w:val="009847B4"/>
    <w:rsid w:val="00991C14"/>
    <w:rsid w:val="00992F3D"/>
    <w:rsid w:val="00995517"/>
    <w:rsid w:val="009B0A08"/>
    <w:rsid w:val="009D2AC3"/>
    <w:rsid w:val="009D5652"/>
    <w:rsid w:val="009F1299"/>
    <w:rsid w:val="00A02B0E"/>
    <w:rsid w:val="00A21DFD"/>
    <w:rsid w:val="00A268F0"/>
    <w:rsid w:val="00A3024E"/>
    <w:rsid w:val="00A31904"/>
    <w:rsid w:val="00A4033F"/>
    <w:rsid w:val="00A5348B"/>
    <w:rsid w:val="00A56400"/>
    <w:rsid w:val="00A63415"/>
    <w:rsid w:val="00AB7D3A"/>
    <w:rsid w:val="00AC32EC"/>
    <w:rsid w:val="00AC5C8D"/>
    <w:rsid w:val="00AE26F0"/>
    <w:rsid w:val="00AE2D62"/>
    <w:rsid w:val="00AE4FE9"/>
    <w:rsid w:val="00AF239D"/>
    <w:rsid w:val="00B12DA3"/>
    <w:rsid w:val="00B234AD"/>
    <w:rsid w:val="00B2365A"/>
    <w:rsid w:val="00B46D58"/>
    <w:rsid w:val="00B63320"/>
    <w:rsid w:val="00B65D60"/>
    <w:rsid w:val="00BA3051"/>
    <w:rsid w:val="00BC0BDD"/>
    <w:rsid w:val="00BC69BB"/>
    <w:rsid w:val="00BD2888"/>
    <w:rsid w:val="00BE4D98"/>
    <w:rsid w:val="00BF76A7"/>
    <w:rsid w:val="00C02B7C"/>
    <w:rsid w:val="00C10F6F"/>
    <w:rsid w:val="00C16B2C"/>
    <w:rsid w:val="00C20C3E"/>
    <w:rsid w:val="00C72B6C"/>
    <w:rsid w:val="00C75D41"/>
    <w:rsid w:val="00C831A6"/>
    <w:rsid w:val="00C86AB3"/>
    <w:rsid w:val="00CB7039"/>
    <w:rsid w:val="00CB77D8"/>
    <w:rsid w:val="00CF0BB4"/>
    <w:rsid w:val="00CF5D8E"/>
    <w:rsid w:val="00CF691B"/>
    <w:rsid w:val="00D20267"/>
    <w:rsid w:val="00D21E88"/>
    <w:rsid w:val="00D30552"/>
    <w:rsid w:val="00D37FE0"/>
    <w:rsid w:val="00D606B3"/>
    <w:rsid w:val="00D64EA6"/>
    <w:rsid w:val="00D75ADB"/>
    <w:rsid w:val="00D8126C"/>
    <w:rsid w:val="00D81855"/>
    <w:rsid w:val="00D93D6F"/>
    <w:rsid w:val="00DA73EF"/>
    <w:rsid w:val="00DA75F3"/>
    <w:rsid w:val="00DD44E8"/>
    <w:rsid w:val="00DE6034"/>
    <w:rsid w:val="00DF563D"/>
    <w:rsid w:val="00DF77A2"/>
    <w:rsid w:val="00E0095F"/>
    <w:rsid w:val="00E0396D"/>
    <w:rsid w:val="00E073C7"/>
    <w:rsid w:val="00E102E9"/>
    <w:rsid w:val="00E123FC"/>
    <w:rsid w:val="00E14B77"/>
    <w:rsid w:val="00E37AD4"/>
    <w:rsid w:val="00E672BC"/>
    <w:rsid w:val="00E67D6E"/>
    <w:rsid w:val="00E700B4"/>
    <w:rsid w:val="00E730A5"/>
    <w:rsid w:val="00ED4B99"/>
    <w:rsid w:val="00EE42E3"/>
    <w:rsid w:val="00EE51EB"/>
    <w:rsid w:val="00EF0C21"/>
    <w:rsid w:val="00EF458B"/>
    <w:rsid w:val="00F04028"/>
    <w:rsid w:val="00F057F3"/>
    <w:rsid w:val="00F12D85"/>
    <w:rsid w:val="00F15AA7"/>
    <w:rsid w:val="00F2136E"/>
    <w:rsid w:val="00F260BB"/>
    <w:rsid w:val="00F405D3"/>
    <w:rsid w:val="00F60660"/>
    <w:rsid w:val="00F61F9A"/>
    <w:rsid w:val="00F86EBF"/>
    <w:rsid w:val="00F873EE"/>
    <w:rsid w:val="00FA2504"/>
    <w:rsid w:val="00FB6F5D"/>
    <w:rsid w:val="00FC31AF"/>
    <w:rsid w:val="00FC59DF"/>
    <w:rsid w:val="00FD6C4D"/>
    <w:rsid w:val="00FD7D2B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E21FA"/>
  <w15:docId w15:val="{14B78173-D82B-404C-AE59-56C871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33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1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Emphasis"/>
    <w:basedOn w:val="a0"/>
    <w:uiPriority w:val="20"/>
    <w:qFormat/>
    <w:locked/>
    <w:rsid w:val="00C831A6"/>
    <w:rPr>
      <w:i/>
      <w:iCs/>
    </w:rPr>
  </w:style>
  <w:style w:type="paragraph" w:styleId="ab">
    <w:name w:val="header"/>
    <w:basedOn w:val="a"/>
    <w:link w:val="ac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8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8FA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aliases w:val="Полужирный,Курсив"/>
    <w:basedOn w:val="21"/>
    <w:uiPriority w:val="99"/>
    <w:rsid w:val="005A10A5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basedOn w:val="2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5A10A5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10A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5A10A5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13pt2">
    <w:name w:val="Основной текст (2) + 13 pt2"/>
    <w:aliases w:val="Полужирный2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A10A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310">
    <w:name w:val="Основной текст (3) + Курсив1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5A10A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3pt1">
    <w:name w:val="Основной текст (2) + 13 pt1"/>
    <w:aliases w:val="Полужирный1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"/>
    <w:basedOn w:val="21"/>
    <w:uiPriority w:val="99"/>
    <w:rsid w:val="005A10A5"/>
    <w:rPr>
      <w:rFonts w:ascii="Times New Roman" w:hAnsi="Times New Roman"/>
      <w:sz w:val="13"/>
      <w:szCs w:val="13"/>
      <w:shd w:val="clear" w:color="auto" w:fill="FFFFFF"/>
      <w:lang w:val="en-US" w:eastAsia="en-US"/>
    </w:rPr>
  </w:style>
  <w:style w:type="character" w:customStyle="1" w:styleId="24">
    <w:name w:val="Основной текст (2) + Малые прописные"/>
    <w:basedOn w:val="21"/>
    <w:uiPriority w:val="99"/>
    <w:rsid w:val="005A10A5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230">
    <w:name w:val="Заголовок №2 (3)_"/>
    <w:basedOn w:val="a0"/>
    <w:link w:val="23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1"/>
    <w:basedOn w:val="21"/>
    <w:uiPriority w:val="99"/>
    <w:rsid w:val="005A10A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25">
    <w:name w:val="Заголовок №2_"/>
    <w:basedOn w:val="a0"/>
    <w:link w:val="27"/>
    <w:uiPriority w:val="99"/>
    <w:rsid w:val="005A10A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0A5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4"/>
      <w:szCs w:val="34"/>
      <w:lang w:eastAsia="ru-RU"/>
    </w:rPr>
  </w:style>
  <w:style w:type="paragraph" w:customStyle="1" w:styleId="10">
    <w:name w:val="Заголовок №1"/>
    <w:basedOn w:val="a"/>
    <w:link w:val="1"/>
    <w:uiPriority w:val="99"/>
    <w:rsid w:val="005A10A5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5A10A5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22">
    <w:name w:val="Заголовок №2 (2)"/>
    <w:basedOn w:val="a"/>
    <w:link w:val="221"/>
    <w:uiPriority w:val="99"/>
    <w:rsid w:val="005A10A5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231">
    <w:name w:val="Заголовок №2 (3)"/>
    <w:basedOn w:val="a"/>
    <w:link w:val="230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27">
    <w:name w:val="Заголовок №2"/>
    <w:basedOn w:val="a"/>
    <w:link w:val="25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B46D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46D5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46D58"/>
    <w:rPr>
      <w:sz w:val="22"/>
      <w:szCs w:val="22"/>
      <w:lang w:eastAsia="en-US"/>
    </w:rPr>
  </w:style>
  <w:style w:type="character" w:styleId="af1">
    <w:name w:val="Strong"/>
    <w:basedOn w:val="a0"/>
    <w:uiPriority w:val="99"/>
    <w:qFormat/>
    <w:locked/>
    <w:rsid w:val="00B46D58"/>
    <w:rPr>
      <w:b/>
      <w:bCs/>
    </w:rPr>
  </w:style>
  <w:style w:type="table" w:styleId="af2">
    <w:name w:val="Table Grid"/>
    <w:basedOn w:val="a1"/>
    <w:uiPriority w:val="59"/>
    <w:locked/>
    <w:rsid w:val="00B46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6D58"/>
  </w:style>
  <w:style w:type="table" w:styleId="af3">
    <w:name w:val="Grid Table Light"/>
    <w:basedOn w:val="a1"/>
    <w:uiPriority w:val="40"/>
    <w:rsid w:val="00E039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1"/>
    <w:basedOn w:val="a1"/>
    <w:next w:val="af2"/>
    <w:uiPriority w:val="59"/>
    <w:rsid w:val="000E2DB1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2"/>
    <w:uiPriority w:val="59"/>
    <w:rsid w:val="000E2D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6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0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0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vokyzgty.ru" TargetMode="Externa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https://vk.com/kuzgtu201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belovokyzgty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50F1-1118-41D6-802E-4ED321C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15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46</cp:revision>
  <cp:lastPrinted>2017-05-25T04:17:00Z</cp:lastPrinted>
  <dcterms:created xsi:type="dcterms:W3CDTF">2017-02-22T02:37:00Z</dcterms:created>
  <dcterms:modified xsi:type="dcterms:W3CDTF">2018-01-09T04:30:00Z</dcterms:modified>
</cp:coreProperties>
</file>