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ABB" w:rsidRPr="001C719B" w:rsidRDefault="00381ABB" w:rsidP="00461A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C719B">
        <w:rPr>
          <w:rFonts w:ascii="Times New Roman" w:hAnsi="Times New Roman"/>
          <w:b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381ABB" w:rsidRPr="001C719B" w:rsidRDefault="007B521C" w:rsidP="00461AA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</w:t>
      </w:r>
      <w:r w:rsidR="00381ABB" w:rsidRPr="001C719B">
        <w:rPr>
          <w:rFonts w:ascii="Times New Roman" w:hAnsi="Times New Roman"/>
          <w:sz w:val="24"/>
          <w:szCs w:val="24"/>
          <w:lang w:eastAsia="ru-RU"/>
        </w:rPr>
        <w:t>илиал федерального государственного бюджетного образовательного учреждения</w:t>
      </w:r>
    </w:p>
    <w:p w:rsidR="00381ABB" w:rsidRPr="001C719B" w:rsidRDefault="00381ABB" w:rsidP="00461AA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C719B">
        <w:rPr>
          <w:rFonts w:ascii="Times New Roman" w:hAnsi="Times New Roman"/>
          <w:sz w:val="24"/>
          <w:szCs w:val="24"/>
          <w:lang w:eastAsia="ru-RU"/>
        </w:rPr>
        <w:t>высшего профессионального образования</w:t>
      </w:r>
    </w:p>
    <w:p w:rsidR="00381ABB" w:rsidRPr="001C719B" w:rsidRDefault="00381ABB" w:rsidP="00461A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C719B">
        <w:rPr>
          <w:rFonts w:ascii="Times New Roman" w:hAnsi="Times New Roman"/>
          <w:b/>
          <w:sz w:val="24"/>
          <w:szCs w:val="24"/>
          <w:lang w:eastAsia="ru-RU"/>
        </w:rPr>
        <w:t xml:space="preserve">«КУЗБАССКИЙ ГОСУДАРСТВЕННЫЙ ТЕХНИЧЕСКИЙ УНИВЕРСИТЕТ </w:t>
      </w:r>
    </w:p>
    <w:p w:rsidR="00381ABB" w:rsidRPr="001C719B" w:rsidRDefault="00381ABB" w:rsidP="00461A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C719B">
        <w:rPr>
          <w:rFonts w:ascii="Times New Roman" w:hAnsi="Times New Roman"/>
          <w:b/>
          <w:sz w:val="24"/>
          <w:szCs w:val="24"/>
          <w:lang w:eastAsia="ru-RU"/>
        </w:rPr>
        <w:t>ИМЕНИ Т. Ф. ГОРБАЧЕВА» в г. Белово</w:t>
      </w:r>
    </w:p>
    <w:p w:rsidR="00381ABB" w:rsidRPr="001C719B" w:rsidRDefault="00381ABB" w:rsidP="00461AA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1ABB" w:rsidRPr="007B521C" w:rsidRDefault="00381ABB" w:rsidP="00461A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B521C">
        <w:rPr>
          <w:rFonts w:ascii="Times New Roman" w:hAnsi="Times New Roman"/>
          <w:b/>
          <w:sz w:val="28"/>
          <w:szCs w:val="28"/>
          <w:lang w:eastAsia="ru-RU"/>
        </w:rPr>
        <w:t>УЧЕНЫЙ СОВЕТ</w:t>
      </w:r>
    </w:p>
    <w:p w:rsidR="00381ABB" w:rsidRPr="007B521C" w:rsidRDefault="00171F29" w:rsidP="007B521C">
      <w:pPr>
        <w:spacing w:line="240" w:lineRule="auto"/>
        <w:ind w:firstLine="708"/>
        <w:rPr>
          <w:b/>
          <w:sz w:val="28"/>
          <w:szCs w:val="28"/>
        </w:rPr>
      </w:pPr>
      <w:r w:rsidRPr="007B521C">
        <w:rPr>
          <w:rFonts w:ascii="Times New Roman" w:hAnsi="Times New Roman"/>
          <w:b/>
          <w:sz w:val="28"/>
          <w:szCs w:val="28"/>
        </w:rPr>
        <w:t>0</w:t>
      </w:r>
      <w:r w:rsidR="009D05B5" w:rsidRPr="007B521C">
        <w:rPr>
          <w:rFonts w:ascii="Times New Roman" w:hAnsi="Times New Roman"/>
          <w:b/>
          <w:sz w:val="28"/>
          <w:szCs w:val="28"/>
        </w:rPr>
        <w:t>6</w:t>
      </w:r>
      <w:r w:rsidR="00381ABB" w:rsidRPr="007B521C">
        <w:rPr>
          <w:rFonts w:ascii="Times New Roman" w:hAnsi="Times New Roman"/>
          <w:b/>
          <w:sz w:val="28"/>
          <w:szCs w:val="28"/>
        </w:rPr>
        <w:t>.</w:t>
      </w:r>
      <w:r w:rsidR="002810E3" w:rsidRPr="007B521C">
        <w:rPr>
          <w:rFonts w:ascii="Times New Roman" w:hAnsi="Times New Roman"/>
          <w:b/>
          <w:sz w:val="28"/>
          <w:szCs w:val="28"/>
        </w:rPr>
        <w:t>0</w:t>
      </w:r>
      <w:r w:rsidR="009D05B5" w:rsidRPr="007B521C">
        <w:rPr>
          <w:rFonts w:ascii="Times New Roman" w:hAnsi="Times New Roman"/>
          <w:b/>
          <w:sz w:val="28"/>
          <w:szCs w:val="28"/>
        </w:rPr>
        <w:t>5</w:t>
      </w:r>
      <w:r w:rsidR="00381ABB" w:rsidRPr="007B521C">
        <w:rPr>
          <w:rFonts w:ascii="Times New Roman" w:hAnsi="Times New Roman"/>
          <w:b/>
          <w:sz w:val="28"/>
          <w:szCs w:val="28"/>
        </w:rPr>
        <w:t>.201</w:t>
      </w:r>
      <w:r w:rsidR="002810E3" w:rsidRPr="007B521C">
        <w:rPr>
          <w:rFonts w:ascii="Times New Roman" w:hAnsi="Times New Roman"/>
          <w:b/>
          <w:sz w:val="28"/>
          <w:szCs w:val="28"/>
        </w:rPr>
        <w:t>4</w:t>
      </w:r>
      <w:r w:rsidR="00381ABB" w:rsidRPr="007B521C">
        <w:rPr>
          <w:rFonts w:ascii="Times New Roman" w:hAnsi="Times New Roman"/>
          <w:b/>
          <w:sz w:val="28"/>
          <w:szCs w:val="28"/>
        </w:rPr>
        <w:t xml:space="preserve"> </w:t>
      </w:r>
    </w:p>
    <w:p w:rsidR="00381ABB" w:rsidRPr="007B521C" w:rsidRDefault="00381ABB" w:rsidP="00461AA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521C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9D05B5" w:rsidRPr="007B521C">
        <w:rPr>
          <w:rFonts w:ascii="Times New Roman" w:hAnsi="Times New Roman"/>
          <w:b/>
          <w:sz w:val="28"/>
          <w:szCs w:val="28"/>
        </w:rPr>
        <w:t>8</w:t>
      </w:r>
    </w:p>
    <w:p w:rsidR="00B370FA" w:rsidRPr="007B521C" w:rsidRDefault="00B370FA" w:rsidP="00461AA8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521C">
        <w:rPr>
          <w:rFonts w:ascii="Times New Roman" w:eastAsia="Times New Roman" w:hAnsi="Times New Roman"/>
          <w:b/>
          <w:sz w:val="28"/>
          <w:szCs w:val="28"/>
          <w:lang w:eastAsia="ru-RU"/>
        </w:rPr>
        <w:t>Повестка дня:</w:t>
      </w:r>
    </w:p>
    <w:p w:rsidR="009D05B5" w:rsidRPr="001C719B" w:rsidRDefault="009D05B5" w:rsidP="002452B9">
      <w:pPr>
        <w:pStyle w:val="a3"/>
        <w:numPr>
          <w:ilvl w:val="0"/>
          <w:numId w:val="15"/>
        </w:numPr>
        <w:spacing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19B">
        <w:rPr>
          <w:rFonts w:ascii="Times New Roman" w:hAnsi="Times New Roman"/>
          <w:sz w:val="24"/>
          <w:szCs w:val="24"/>
        </w:rPr>
        <w:t>Создание условий для развития творческого потенциала студентов. О гармонизации учебной, научной и воспитательной работы филиала.</w:t>
      </w:r>
    </w:p>
    <w:p w:rsidR="009D05B5" w:rsidRPr="001C719B" w:rsidRDefault="009D05B5" w:rsidP="002452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719B">
        <w:rPr>
          <w:rFonts w:ascii="Times New Roman" w:hAnsi="Times New Roman"/>
          <w:sz w:val="24"/>
          <w:szCs w:val="24"/>
        </w:rPr>
        <w:t>Докладчик: Начальник отдела ВВР Дорофеева О.Е.</w:t>
      </w:r>
    </w:p>
    <w:p w:rsidR="009D05B5" w:rsidRPr="001C719B" w:rsidRDefault="009D05B5" w:rsidP="002452B9">
      <w:pPr>
        <w:pStyle w:val="a3"/>
        <w:numPr>
          <w:ilvl w:val="0"/>
          <w:numId w:val="15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719B">
        <w:rPr>
          <w:rFonts w:ascii="Times New Roman" w:hAnsi="Times New Roman"/>
          <w:sz w:val="24"/>
          <w:szCs w:val="24"/>
        </w:rPr>
        <w:t>Итоги и перспективы научно-исследовательской работы студентов.</w:t>
      </w:r>
    </w:p>
    <w:p w:rsidR="009D05B5" w:rsidRPr="001C719B" w:rsidRDefault="009D05B5" w:rsidP="002452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719B">
        <w:rPr>
          <w:rFonts w:ascii="Times New Roman" w:hAnsi="Times New Roman"/>
          <w:sz w:val="24"/>
          <w:szCs w:val="24"/>
        </w:rPr>
        <w:t xml:space="preserve">Докладчик: Руководитель студенческого научного сектора Долганов Д.Н., зам. председателя </w:t>
      </w:r>
      <w:proofErr w:type="spellStart"/>
      <w:r w:rsidRPr="001C719B">
        <w:rPr>
          <w:rFonts w:ascii="Times New Roman" w:hAnsi="Times New Roman"/>
          <w:sz w:val="24"/>
          <w:szCs w:val="24"/>
        </w:rPr>
        <w:t>НОСиС</w:t>
      </w:r>
      <w:proofErr w:type="spellEnd"/>
      <w:r w:rsidRPr="001C719B">
        <w:rPr>
          <w:rFonts w:ascii="Times New Roman" w:hAnsi="Times New Roman"/>
          <w:sz w:val="24"/>
          <w:szCs w:val="24"/>
        </w:rPr>
        <w:t xml:space="preserve"> Новиков </w:t>
      </w:r>
      <w:proofErr w:type="spellStart"/>
      <w:r w:rsidRPr="001C719B">
        <w:rPr>
          <w:rFonts w:ascii="Times New Roman" w:hAnsi="Times New Roman"/>
          <w:sz w:val="24"/>
          <w:szCs w:val="24"/>
        </w:rPr>
        <w:t>М.С</w:t>
      </w:r>
      <w:proofErr w:type="spellEnd"/>
      <w:r w:rsidRPr="001C719B">
        <w:rPr>
          <w:rFonts w:ascii="Times New Roman" w:hAnsi="Times New Roman"/>
          <w:sz w:val="24"/>
          <w:szCs w:val="24"/>
        </w:rPr>
        <w:t>.</w:t>
      </w:r>
    </w:p>
    <w:p w:rsidR="009D05B5" w:rsidRPr="001C719B" w:rsidRDefault="009D05B5" w:rsidP="002452B9">
      <w:pPr>
        <w:pStyle w:val="a3"/>
        <w:numPr>
          <w:ilvl w:val="0"/>
          <w:numId w:val="15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719B">
        <w:rPr>
          <w:rFonts w:ascii="Times New Roman" w:hAnsi="Times New Roman"/>
          <w:sz w:val="24"/>
          <w:szCs w:val="24"/>
        </w:rPr>
        <w:t>О внесении дополнений и изменений в Программу стратегического развития филиала.</w:t>
      </w:r>
    </w:p>
    <w:p w:rsidR="009D05B5" w:rsidRPr="001C719B" w:rsidRDefault="009D05B5" w:rsidP="002452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719B">
        <w:rPr>
          <w:rFonts w:ascii="Times New Roman" w:hAnsi="Times New Roman"/>
          <w:sz w:val="24"/>
          <w:szCs w:val="24"/>
        </w:rPr>
        <w:t xml:space="preserve">Докладчик: Зам. директора по Р. И </w:t>
      </w:r>
      <w:proofErr w:type="spellStart"/>
      <w:r w:rsidRPr="001C719B">
        <w:rPr>
          <w:rFonts w:ascii="Times New Roman" w:hAnsi="Times New Roman"/>
          <w:sz w:val="24"/>
          <w:szCs w:val="24"/>
        </w:rPr>
        <w:t>ОВ</w:t>
      </w:r>
      <w:proofErr w:type="spellEnd"/>
      <w:r w:rsidRPr="001C7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19B">
        <w:rPr>
          <w:rFonts w:ascii="Times New Roman" w:hAnsi="Times New Roman"/>
          <w:sz w:val="24"/>
          <w:szCs w:val="24"/>
        </w:rPr>
        <w:t>Сеничев</w:t>
      </w:r>
      <w:proofErr w:type="spellEnd"/>
      <w:r w:rsidRPr="001C7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19B">
        <w:rPr>
          <w:rFonts w:ascii="Times New Roman" w:hAnsi="Times New Roman"/>
          <w:sz w:val="24"/>
          <w:szCs w:val="24"/>
        </w:rPr>
        <w:t>Н.Е</w:t>
      </w:r>
      <w:proofErr w:type="spellEnd"/>
      <w:r w:rsidRPr="001C719B">
        <w:rPr>
          <w:rFonts w:ascii="Times New Roman" w:hAnsi="Times New Roman"/>
          <w:sz w:val="24"/>
          <w:szCs w:val="24"/>
        </w:rPr>
        <w:t>.</w:t>
      </w:r>
    </w:p>
    <w:p w:rsidR="009D05B5" w:rsidRPr="001C719B" w:rsidRDefault="009D05B5" w:rsidP="002452B9">
      <w:pPr>
        <w:pStyle w:val="a3"/>
        <w:numPr>
          <w:ilvl w:val="0"/>
          <w:numId w:val="15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719B">
        <w:rPr>
          <w:rFonts w:ascii="Times New Roman" w:hAnsi="Times New Roman"/>
          <w:sz w:val="24"/>
          <w:szCs w:val="24"/>
        </w:rPr>
        <w:t>Разное.</w:t>
      </w:r>
    </w:p>
    <w:p w:rsidR="009D05B5" w:rsidRPr="001C719B" w:rsidRDefault="009D05B5" w:rsidP="002452B9">
      <w:pPr>
        <w:pStyle w:val="a3"/>
        <w:numPr>
          <w:ilvl w:val="0"/>
          <w:numId w:val="21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719B">
        <w:rPr>
          <w:rFonts w:ascii="Times New Roman" w:hAnsi="Times New Roman"/>
          <w:sz w:val="24"/>
          <w:szCs w:val="24"/>
        </w:rPr>
        <w:t>Докладчик: гл. бух. Сидорова Е.А.</w:t>
      </w:r>
    </w:p>
    <w:p w:rsidR="00F50276" w:rsidRPr="001C719B" w:rsidRDefault="00F50276" w:rsidP="002452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81ABB" w:rsidRPr="001C719B" w:rsidRDefault="00171F29" w:rsidP="002452B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719B">
        <w:rPr>
          <w:rFonts w:ascii="Times New Roman" w:hAnsi="Times New Roman"/>
          <w:sz w:val="24"/>
          <w:szCs w:val="24"/>
        </w:rPr>
        <w:t xml:space="preserve">Присутствовали: </w:t>
      </w:r>
      <w:r w:rsidR="00F50276" w:rsidRPr="001C719B">
        <w:rPr>
          <w:rFonts w:ascii="Times New Roman" w:hAnsi="Times New Roman"/>
          <w:sz w:val="24"/>
          <w:szCs w:val="24"/>
        </w:rPr>
        <w:t>14</w:t>
      </w:r>
      <w:r w:rsidRPr="001C719B">
        <w:rPr>
          <w:rFonts w:ascii="Times New Roman" w:hAnsi="Times New Roman"/>
          <w:sz w:val="24"/>
          <w:szCs w:val="24"/>
        </w:rPr>
        <w:t xml:space="preserve"> чел</w:t>
      </w:r>
      <w:r w:rsidR="00381ABB" w:rsidRPr="001C719B">
        <w:rPr>
          <w:rFonts w:ascii="Times New Roman" w:hAnsi="Times New Roman"/>
          <w:sz w:val="24"/>
          <w:szCs w:val="24"/>
        </w:rPr>
        <w:t>.</w:t>
      </w:r>
    </w:p>
    <w:p w:rsidR="00674103" w:rsidRPr="001C719B" w:rsidRDefault="00F50276" w:rsidP="002452B9">
      <w:pPr>
        <w:pStyle w:val="a3"/>
        <w:numPr>
          <w:ilvl w:val="0"/>
          <w:numId w:val="17"/>
        </w:numPr>
        <w:spacing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C719B">
        <w:rPr>
          <w:rFonts w:ascii="Times New Roman" w:hAnsi="Times New Roman"/>
          <w:sz w:val="24"/>
          <w:szCs w:val="24"/>
        </w:rPr>
        <w:t xml:space="preserve">По первому вопросу с докладом </w:t>
      </w:r>
      <w:r w:rsidR="00674103" w:rsidRPr="001C719B">
        <w:rPr>
          <w:rFonts w:ascii="Times New Roman" w:hAnsi="Times New Roman"/>
          <w:sz w:val="24"/>
          <w:szCs w:val="24"/>
        </w:rPr>
        <w:t>слушали начальник отдела ВВР Дорофееву О.Е.</w:t>
      </w:r>
    </w:p>
    <w:p w:rsidR="00674103" w:rsidRPr="001C719B" w:rsidRDefault="00674103" w:rsidP="002452B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719B">
        <w:rPr>
          <w:rFonts w:ascii="Times New Roman" w:hAnsi="Times New Roman"/>
          <w:sz w:val="24"/>
          <w:szCs w:val="24"/>
        </w:rPr>
        <w:t>Наш филиал имеет особый социально-психологический климат, со сложившимися традициями, воспитательной деятельностью, авторитетными личностями, обеспечивающими воспитательный процесс, творческой средой.</w:t>
      </w:r>
      <w:r w:rsidRPr="001C719B">
        <w:rPr>
          <w:rFonts w:ascii="Times New Roman" w:hAnsi="Times New Roman"/>
          <w:bCs/>
          <w:sz w:val="24"/>
          <w:szCs w:val="24"/>
        </w:rPr>
        <w:t xml:space="preserve"> </w:t>
      </w:r>
      <w:r w:rsidRPr="001C719B">
        <w:rPr>
          <w:rFonts w:ascii="Times New Roman" w:hAnsi="Times New Roman"/>
          <w:sz w:val="24"/>
          <w:szCs w:val="24"/>
        </w:rPr>
        <w:t xml:space="preserve">Мы стремимся к созданию имиджа филиала, предпочтительного для поступления и это дает свои результаты. У нас обучаются студенты, которые имеют уже свой определенный уровень творческого развитие и те студенты, к которым необходимо приложить определенные педагогические усилия для развития такового. В итоге у большинства наших студентов творческая и исследовательская позиция становится стилевой и личностной характеристикой. Прежде всего,  для студентов нашего филиала создан  комплекс педагогических условий, при которых  вышеуказанные положения достаточно эффективно реализуются. Удельный вес численности преподавателей, участвующих во </w:t>
      </w:r>
      <w:proofErr w:type="spellStart"/>
      <w:r w:rsidRPr="001C719B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1C719B">
        <w:rPr>
          <w:rFonts w:ascii="Times New Roman" w:hAnsi="Times New Roman"/>
          <w:sz w:val="24"/>
          <w:szCs w:val="24"/>
        </w:rPr>
        <w:t xml:space="preserve"> деятельности составляет 100%. Доля </w:t>
      </w:r>
      <w:proofErr w:type="spellStart"/>
      <w:r w:rsidRPr="001C719B">
        <w:rPr>
          <w:rFonts w:ascii="Times New Roman" w:hAnsi="Times New Roman"/>
          <w:sz w:val="24"/>
          <w:szCs w:val="24"/>
        </w:rPr>
        <w:t>внеучебных</w:t>
      </w:r>
      <w:proofErr w:type="spellEnd"/>
      <w:r w:rsidRPr="001C719B">
        <w:rPr>
          <w:rFonts w:ascii="Times New Roman" w:hAnsi="Times New Roman"/>
          <w:sz w:val="24"/>
          <w:szCs w:val="24"/>
        </w:rPr>
        <w:t xml:space="preserve"> мероприятий по программам гуманитарных, общеобразовательных, специальных дисциплин, от количества </w:t>
      </w:r>
      <w:proofErr w:type="spellStart"/>
      <w:r w:rsidRPr="001C719B">
        <w:rPr>
          <w:rFonts w:ascii="Times New Roman" w:hAnsi="Times New Roman"/>
          <w:sz w:val="24"/>
          <w:szCs w:val="24"/>
        </w:rPr>
        <w:t>внеучебных</w:t>
      </w:r>
      <w:proofErr w:type="spellEnd"/>
      <w:r w:rsidRPr="001C719B">
        <w:rPr>
          <w:rFonts w:ascii="Times New Roman" w:hAnsi="Times New Roman"/>
          <w:sz w:val="24"/>
          <w:szCs w:val="24"/>
        </w:rPr>
        <w:t xml:space="preserve"> культурно-массовых мероприятий несколько возросла и составляет 34,7% (2012г.-31%). </w:t>
      </w:r>
    </w:p>
    <w:p w:rsidR="00674103" w:rsidRPr="001C719B" w:rsidRDefault="00674103" w:rsidP="002452B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719B">
        <w:rPr>
          <w:rFonts w:ascii="Times New Roman" w:hAnsi="Times New Roman"/>
          <w:sz w:val="24"/>
          <w:szCs w:val="24"/>
        </w:rPr>
        <w:t>Преподаватели используют активные методы обучения: игровой метод, формирующий умение решать учебные задачи на основе компетентного выбора альтернативных вариантов; диалоговый; метод проектов и др.</w:t>
      </w:r>
    </w:p>
    <w:p w:rsidR="00674103" w:rsidRPr="001C719B" w:rsidRDefault="00674103" w:rsidP="002452B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719B">
        <w:rPr>
          <w:rFonts w:ascii="Times New Roman" w:hAnsi="Times New Roman"/>
          <w:sz w:val="24"/>
          <w:szCs w:val="24"/>
        </w:rPr>
        <w:t>За 2013-2014 учебный год преподавателями филиала проведено множество мероприятий, направленных на развитие творческого потенциала студентов  в рамках гуманитарных, общеобразовательных, специальных дисциплин (список прилагается).</w:t>
      </w:r>
    </w:p>
    <w:p w:rsidR="00674103" w:rsidRPr="001C719B" w:rsidRDefault="00674103" w:rsidP="002452B9">
      <w:pPr>
        <w:autoSpaceDE w:val="0"/>
        <w:autoSpaceDN w:val="0"/>
        <w:adjustRightInd w:val="0"/>
        <w:spacing w:before="10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719B">
        <w:rPr>
          <w:rFonts w:ascii="Times New Roman" w:hAnsi="Times New Roman"/>
          <w:sz w:val="24"/>
          <w:szCs w:val="24"/>
        </w:rPr>
        <w:lastRenderedPageBreak/>
        <w:t xml:space="preserve">Большую роль в развитии творческих способностей студентов играет внеаудиторная деятельность. Общение и совместная деятельность – выступают жизненным пространством, в котором реализует себя студент. Для студента важно и необходимо окружение, позволяющее чувствовать, что его принимают таким, каков он есть. В таком социально-психологическом климате он может почти всю свою энергию отдавать творческим, продуктивным занятиям. Внеаудиторная работа носит для студентов добровольный характер, что тоже немаловажно. Стало традицией проводить различные коллективно-творческие мероприятия </w:t>
      </w:r>
      <w:proofErr w:type="spellStart"/>
      <w:r w:rsidRPr="001C719B">
        <w:rPr>
          <w:rFonts w:ascii="Times New Roman" w:hAnsi="Times New Roman"/>
          <w:sz w:val="24"/>
          <w:szCs w:val="24"/>
        </w:rPr>
        <w:t>внутривузовского</w:t>
      </w:r>
      <w:proofErr w:type="spellEnd"/>
      <w:r w:rsidRPr="001C719B">
        <w:rPr>
          <w:rFonts w:ascii="Times New Roman" w:hAnsi="Times New Roman"/>
          <w:sz w:val="24"/>
          <w:szCs w:val="24"/>
        </w:rPr>
        <w:t xml:space="preserve"> значения. На протяжении учебного года идет работа студий по творческим направлениям:</w:t>
      </w:r>
    </w:p>
    <w:p w:rsidR="00674103" w:rsidRPr="001C719B" w:rsidRDefault="00674103" w:rsidP="002452B9">
      <w:pPr>
        <w:autoSpaceDE w:val="0"/>
        <w:autoSpaceDN w:val="0"/>
        <w:adjustRightInd w:val="0"/>
        <w:spacing w:before="10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719B">
        <w:rPr>
          <w:rFonts w:ascii="Times New Roman" w:hAnsi="Times New Roman"/>
          <w:sz w:val="24"/>
          <w:szCs w:val="24"/>
        </w:rPr>
        <w:t>1. Студия эстрадного вокала;</w:t>
      </w:r>
    </w:p>
    <w:p w:rsidR="00674103" w:rsidRPr="001C719B" w:rsidRDefault="00674103" w:rsidP="002452B9">
      <w:pPr>
        <w:autoSpaceDE w:val="0"/>
        <w:autoSpaceDN w:val="0"/>
        <w:adjustRightInd w:val="0"/>
        <w:spacing w:before="10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719B">
        <w:rPr>
          <w:rFonts w:ascii="Times New Roman" w:hAnsi="Times New Roman"/>
          <w:sz w:val="24"/>
          <w:szCs w:val="24"/>
        </w:rPr>
        <w:t>2. Студия эстрадного танца;</w:t>
      </w:r>
    </w:p>
    <w:p w:rsidR="00674103" w:rsidRPr="001C719B" w:rsidRDefault="00674103" w:rsidP="002452B9">
      <w:pPr>
        <w:autoSpaceDE w:val="0"/>
        <w:autoSpaceDN w:val="0"/>
        <w:adjustRightInd w:val="0"/>
        <w:spacing w:before="10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719B">
        <w:rPr>
          <w:rFonts w:ascii="Times New Roman" w:hAnsi="Times New Roman"/>
          <w:sz w:val="24"/>
          <w:szCs w:val="24"/>
        </w:rPr>
        <w:t>3.Студия оригинального жанра;</w:t>
      </w:r>
    </w:p>
    <w:p w:rsidR="00674103" w:rsidRPr="001C719B" w:rsidRDefault="00674103" w:rsidP="002452B9">
      <w:pPr>
        <w:autoSpaceDE w:val="0"/>
        <w:autoSpaceDN w:val="0"/>
        <w:adjustRightInd w:val="0"/>
        <w:spacing w:before="10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719B">
        <w:rPr>
          <w:rFonts w:ascii="Times New Roman" w:hAnsi="Times New Roman"/>
          <w:sz w:val="24"/>
          <w:szCs w:val="24"/>
        </w:rPr>
        <w:t xml:space="preserve">4.Студенческое Пиар-агентство </w:t>
      </w:r>
    </w:p>
    <w:p w:rsidR="00083E7D" w:rsidRPr="001C719B" w:rsidRDefault="00674103" w:rsidP="002452B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719B">
        <w:rPr>
          <w:rFonts w:ascii="Times New Roman" w:hAnsi="Times New Roman"/>
          <w:sz w:val="24"/>
          <w:szCs w:val="24"/>
        </w:rPr>
        <w:t xml:space="preserve">Другой путь приобщения студентов к активному творчеству осуществляется через общение с интересными людьми, что приводит к накоплению бесценного опыта эстетического отношения к действительности. </w:t>
      </w:r>
    </w:p>
    <w:p w:rsidR="00083E7D" w:rsidRPr="001C719B" w:rsidRDefault="00083E7D" w:rsidP="002452B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719B">
        <w:rPr>
          <w:rFonts w:ascii="Times New Roman" w:hAnsi="Times New Roman"/>
          <w:sz w:val="24"/>
          <w:szCs w:val="24"/>
        </w:rPr>
        <w:t xml:space="preserve">Для проведения воспитательной и </w:t>
      </w:r>
      <w:proofErr w:type="spellStart"/>
      <w:r w:rsidRPr="001C719B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1C719B">
        <w:rPr>
          <w:rFonts w:ascii="Times New Roman" w:hAnsi="Times New Roman"/>
          <w:sz w:val="24"/>
          <w:szCs w:val="24"/>
        </w:rPr>
        <w:t xml:space="preserve"> работы в настоящее время в филиале </w:t>
      </w:r>
      <w:proofErr w:type="spellStart"/>
      <w:r w:rsidRPr="001C719B">
        <w:rPr>
          <w:rFonts w:ascii="Times New Roman" w:hAnsi="Times New Roman"/>
          <w:sz w:val="24"/>
          <w:szCs w:val="24"/>
        </w:rPr>
        <w:t>КузГТУ</w:t>
      </w:r>
      <w:proofErr w:type="spellEnd"/>
      <w:r w:rsidRPr="001C719B">
        <w:rPr>
          <w:rFonts w:ascii="Times New Roman" w:hAnsi="Times New Roman"/>
          <w:sz w:val="24"/>
          <w:szCs w:val="24"/>
        </w:rPr>
        <w:t xml:space="preserve"> в г. Белово созданы не только </w:t>
      </w:r>
      <w:proofErr w:type="gramStart"/>
      <w:r w:rsidRPr="001C719B">
        <w:rPr>
          <w:rFonts w:ascii="Times New Roman" w:hAnsi="Times New Roman"/>
          <w:sz w:val="24"/>
          <w:szCs w:val="24"/>
        </w:rPr>
        <w:t>педагогические</w:t>
      </w:r>
      <w:proofErr w:type="gramEnd"/>
      <w:r w:rsidRPr="001C719B">
        <w:rPr>
          <w:rFonts w:ascii="Times New Roman" w:hAnsi="Times New Roman"/>
          <w:sz w:val="24"/>
          <w:szCs w:val="24"/>
        </w:rPr>
        <w:t xml:space="preserve"> но и материальные условия: </w:t>
      </w:r>
    </w:p>
    <w:p w:rsidR="00083E7D" w:rsidRPr="001C719B" w:rsidRDefault="00083E7D" w:rsidP="002452B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719B">
        <w:rPr>
          <w:rFonts w:ascii="Times New Roman" w:hAnsi="Times New Roman"/>
          <w:sz w:val="24"/>
          <w:szCs w:val="24"/>
        </w:rPr>
        <w:t xml:space="preserve">а) наличие помещений для воспитательной и </w:t>
      </w:r>
      <w:proofErr w:type="spellStart"/>
      <w:r w:rsidRPr="001C719B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1C719B">
        <w:rPr>
          <w:rFonts w:ascii="Times New Roman" w:hAnsi="Times New Roman"/>
          <w:sz w:val="24"/>
          <w:szCs w:val="24"/>
        </w:rPr>
        <w:t xml:space="preserve"> деятельности студентов: </w:t>
      </w:r>
    </w:p>
    <w:p w:rsidR="00083E7D" w:rsidRPr="001C719B" w:rsidRDefault="00083E7D" w:rsidP="002452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719B">
        <w:rPr>
          <w:rFonts w:ascii="Times New Roman" w:hAnsi="Times New Roman"/>
          <w:sz w:val="24"/>
          <w:szCs w:val="24"/>
        </w:rPr>
        <w:t xml:space="preserve">актовый зал на 150 посадочных мест; </w:t>
      </w:r>
    </w:p>
    <w:p w:rsidR="00083E7D" w:rsidRPr="001C719B" w:rsidRDefault="00083E7D" w:rsidP="002452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719B">
        <w:rPr>
          <w:rFonts w:ascii="Times New Roman" w:hAnsi="Times New Roman"/>
          <w:sz w:val="24"/>
          <w:szCs w:val="24"/>
        </w:rPr>
        <w:t>репетиционный зал для студенческого клуба;</w:t>
      </w:r>
    </w:p>
    <w:p w:rsidR="00083E7D" w:rsidRPr="001C719B" w:rsidRDefault="00083E7D" w:rsidP="002452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719B">
        <w:rPr>
          <w:rFonts w:ascii="Times New Roman" w:hAnsi="Times New Roman"/>
          <w:sz w:val="24"/>
          <w:szCs w:val="24"/>
        </w:rPr>
        <w:t>помещение для Студенческого пресс-центра;</w:t>
      </w:r>
    </w:p>
    <w:p w:rsidR="00083E7D" w:rsidRPr="001C719B" w:rsidRDefault="00083E7D" w:rsidP="002452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719B">
        <w:rPr>
          <w:rFonts w:ascii="Times New Roman" w:hAnsi="Times New Roman"/>
          <w:sz w:val="24"/>
          <w:szCs w:val="24"/>
        </w:rPr>
        <w:t>б) наличие помещений для спортивно-оздоровительной деятельности студентов:</w:t>
      </w:r>
    </w:p>
    <w:p w:rsidR="00083E7D" w:rsidRPr="001C719B" w:rsidRDefault="00083E7D" w:rsidP="002452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719B">
        <w:rPr>
          <w:rFonts w:ascii="Times New Roman" w:hAnsi="Times New Roman"/>
          <w:sz w:val="24"/>
          <w:szCs w:val="24"/>
        </w:rPr>
        <w:t>тренажерный зал;</w:t>
      </w:r>
    </w:p>
    <w:p w:rsidR="00083E7D" w:rsidRPr="001C719B" w:rsidRDefault="00083E7D" w:rsidP="002452B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719B">
        <w:rPr>
          <w:rFonts w:ascii="Times New Roman" w:hAnsi="Times New Roman"/>
          <w:sz w:val="24"/>
          <w:szCs w:val="24"/>
        </w:rPr>
        <w:t xml:space="preserve">Целевые затраты средств на организацию </w:t>
      </w:r>
      <w:proofErr w:type="spellStart"/>
      <w:r w:rsidRPr="001C719B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1C719B">
        <w:rPr>
          <w:rFonts w:ascii="Times New Roman" w:hAnsi="Times New Roman"/>
          <w:sz w:val="24"/>
          <w:szCs w:val="24"/>
        </w:rPr>
        <w:t xml:space="preserve"> и воспитательной работы:</w:t>
      </w:r>
    </w:p>
    <w:p w:rsidR="00083E7D" w:rsidRPr="001C719B" w:rsidRDefault="00083E7D" w:rsidP="002452B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719B">
        <w:rPr>
          <w:rFonts w:ascii="Times New Roman" w:hAnsi="Times New Roman"/>
          <w:sz w:val="24"/>
          <w:szCs w:val="24"/>
        </w:rPr>
        <w:t>93% - услуги по организации методической помощи студентам в области вокала, хореографии, оригинального жанра (работа студий).</w:t>
      </w:r>
    </w:p>
    <w:p w:rsidR="00083E7D" w:rsidRPr="001C719B" w:rsidRDefault="00083E7D" w:rsidP="002452B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719B">
        <w:rPr>
          <w:rFonts w:ascii="Times New Roman" w:hAnsi="Times New Roman"/>
          <w:sz w:val="24"/>
          <w:szCs w:val="24"/>
        </w:rPr>
        <w:t xml:space="preserve">Воспитательная система филиала </w:t>
      </w:r>
      <w:proofErr w:type="spellStart"/>
      <w:r w:rsidRPr="001C719B">
        <w:rPr>
          <w:rFonts w:ascii="Times New Roman" w:hAnsi="Times New Roman"/>
          <w:sz w:val="24"/>
          <w:szCs w:val="24"/>
        </w:rPr>
        <w:t>КузГТУ</w:t>
      </w:r>
      <w:proofErr w:type="spellEnd"/>
      <w:r w:rsidRPr="001C719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C719B">
        <w:rPr>
          <w:rFonts w:ascii="Times New Roman" w:hAnsi="Times New Roman"/>
          <w:sz w:val="24"/>
          <w:szCs w:val="24"/>
        </w:rPr>
        <w:t>г.Белово</w:t>
      </w:r>
      <w:proofErr w:type="spellEnd"/>
      <w:r w:rsidRPr="001C719B">
        <w:rPr>
          <w:rFonts w:ascii="Times New Roman" w:hAnsi="Times New Roman"/>
          <w:sz w:val="24"/>
          <w:szCs w:val="24"/>
        </w:rPr>
        <w:t xml:space="preserve"> - система развивающаяся, которая существует в конкретной современной ситуации и действует в соответствии с логикой и потребностями настоящего момента. </w:t>
      </w:r>
    </w:p>
    <w:p w:rsidR="00083E7D" w:rsidRPr="001C719B" w:rsidRDefault="00083E7D" w:rsidP="002452B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719B">
        <w:rPr>
          <w:rFonts w:ascii="Times New Roman" w:hAnsi="Times New Roman"/>
          <w:sz w:val="24"/>
          <w:szCs w:val="24"/>
        </w:rPr>
        <w:t xml:space="preserve">Содержание воспитания соответствует целям, определяемым государственным образовательным стандартам. </w:t>
      </w:r>
    </w:p>
    <w:p w:rsidR="00083E7D" w:rsidRPr="001C719B" w:rsidRDefault="00083E7D" w:rsidP="002452B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719B">
        <w:rPr>
          <w:rFonts w:ascii="Times New Roman" w:hAnsi="Times New Roman"/>
          <w:sz w:val="24"/>
          <w:szCs w:val="24"/>
        </w:rPr>
        <w:t xml:space="preserve">Все мероприятия выполняются согласно плану графику проведения воспитательной и </w:t>
      </w:r>
      <w:proofErr w:type="spellStart"/>
      <w:r w:rsidRPr="001C719B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1C719B">
        <w:rPr>
          <w:rFonts w:ascii="Times New Roman" w:hAnsi="Times New Roman"/>
          <w:sz w:val="24"/>
          <w:szCs w:val="24"/>
        </w:rPr>
        <w:t xml:space="preserve"> работы в филиале, обеспечены положениями и сценариями.</w:t>
      </w:r>
    </w:p>
    <w:p w:rsidR="00083E7D" w:rsidRPr="001C719B" w:rsidRDefault="00083E7D" w:rsidP="002452B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719B">
        <w:rPr>
          <w:rFonts w:ascii="Times New Roman" w:hAnsi="Times New Roman"/>
          <w:sz w:val="24"/>
          <w:szCs w:val="24"/>
        </w:rPr>
        <w:t xml:space="preserve">Качественные и количественные показатели соответствуют целевым показателям Проекта «Социально-воспитательная деятельность филиала </w:t>
      </w:r>
      <w:proofErr w:type="spellStart"/>
      <w:r w:rsidRPr="001C719B">
        <w:rPr>
          <w:rFonts w:ascii="Times New Roman" w:hAnsi="Times New Roman"/>
          <w:sz w:val="24"/>
          <w:szCs w:val="24"/>
        </w:rPr>
        <w:t>КузГТУ</w:t>
      </w:r>
      <w:proofErr w:type="spellEnd"/>
      <w:r w:rsidRPr="001C719B">
        <w:rPr>
          <w:rFonts w:ascii="Times New Roman" w:hAnsi="Times New Roman"/>
          <w:sz w:val="24"/>
          <w:szCs w:val="24"/>
        </w:rPr>
        <w:t xml:space="preserve"> в г. Белово».</w:t>
      </w:r>
    </w:p>
    <w:p w:rsidR="007D7B4F" w:rsidRPr="001C719B" w:rsidRDefault="007D7B4F" w:rsidP="002452B9">
      <w:pPr>
        <w:pStyle w:val="a3"/>
        <w:numPr>
          <w:ilvl w:val="0"/>
          <w:numId w:val="17"/>
        </w:numPr>
        <w:spacing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C719B">
        <w:rPr>
          <w:rFonts w:ascii="Times New Roman" w:hAnsi="Times New Roman"/>
          <w:sz w:val="24"/>
          <w:szCs w:val="24"/>
        </w:rPr>
        <w:t>По второму вопросу об итогах и перспективах научно-исследовательской работы студентов выступил руководитель студенческого научного сектора Долганов Д.Н.</w:t>
      </w:r>
    </w:p>
    <w:p w:rsidR="007D7B4F" w:rsidRPr="001C719B" w:rsidRDefault="007D7B4F" w:rsidP="002452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C719B">
        <w:rPr>
          <w:rFonts w:ascii="Times New Roman" w:hAnsi="Times New Roman"/>
          <w:sz w:val="24"/>
          <w:szCs w:val="24"/>
        </w:rPr>
        <w:t xml:space="preserve">Научно-исследовательская работа студентов в филиале </w:t>
      </w:r>
      <w:proofErr w:type="spellStart"/>
      <w:r w:rsidRPr="001C719B">
        <w:rPr>
          <w:rFonts w:ascii="Times New Roman" w:hAnsi="Times New Roman"/>
          <w:sz w:val="24"/>
          <w:szCs w:val="24"/>
        </w:rPr>
        <w:t>КузГТУ</w:t>
      </w:r>
      <w:proofErr w:type="spellEnd"/>
      <w:r w:rsidRPr="001C719B">
        <w:rPr>
          <w:rFonts w:ascii="Times New Roman" w:hAnsi="Times New Roman"/>
          <w:sz w:val="24"/>
          <w:szCs w:val="24"/>
        </w:rPr>
        <w:t xml:space="preserve"> в г. Белово развивается по следующим направлениям:</w:t>
      </w:r>
    </w:p>
    <w:p w:rsidR="007D7B4F" w:rsidRPr="001C719B" w:rsidRDefault="007D7B4F" w:rsidP="002452B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719B">
        <w:rPr>
          <w:rFonts w:ascii="Times New Roman" w:hAnsi="Times New Roman"/>
          <w:sz w:val="24"/>
          <w:szCs w:val="24"/>
        </w:rPr>
        <w:t>1. Учебно-исследовательская работа студентов (УИРС), проводимая в структуре образовательного процесса. В нее включено 100 % студентов (написание курсовых, дипломных работ).</w:t>
      </w:r>
    </w:p>
    <w:p w:rsidR="007D7B4F" w:rsidRPr="001C719B" w:rsidRDefault="007D7B4F" w:rsidP="002452B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719B">
        <w:rPr>
          <w:rFonts w:ascii="Times New Roman" w:hAnsi="Times New Roman"/>
          <w:sz w:val="24"/>
          <w:szCs w:val="24"/>
        </w:rPr>
        <w:lastRenderedPageBreak/>
        <w:t>2. Научно-исследовательская работа студентов (</w:t>
      </w:r>
      <w:proofErr w:type="spellStart"/>
      <w:r w:rsidRPr="001C719B">
        <w:rPr>
          <w:rFonts w:ascii="Times New Roman" w:hAnsi="Times New Roman"/>
          <w:sz w:val="24"/>
          <w:szCs w:val="24"/>
        </w:rPr>
        <w:t>НИРС</w:t>
      </w:r>
      <w:proofErr w:type="spellEnd"/>
      <w:r w:rsidRPr="001C719B">
        <w:rPr>
          <w:rFonts w:ascii="Times New Roman" w:hAnsi="Times New Roman"/>
          <w:sz w:val="24"/>
          <w:szCs w:val="24"/>
        </w:rPr>
        <w:t xml:space="preserve">) во </w:t>
      </w:r>
      <w:proofErr w:type="spellStart"/>
      <w:r w:rsidRPr="001C719B">
        <w:rPr>
          <w:rFonts w:ascii="Times New Roman" w:hAnsi="Times New Roman"/>
          <w:sz w:val="24"/>
          <w:szCs w:val="24"/>
        </w:rPr>
        <w:t>внеучебное</w:t>
      </w:r>
      <w:proofErr w:type="spellEnd"/>
      <w:r w:rsidRPr="001C719B">
        <w:rPr>
          <w:rFonts w:ascii="Times New Roman" w:hAnsi="Times New Roman"/>
          <w:sz w:val="24"/>
          <w:szCs w:val="24"/>
        </w:rPr>
        <w:t xml:space="preserve"> время (участие в научно-практических конференциях, конкурсах, олимпиадах, работа в </w:t>
      </w:r>
      <w:proofErr w:type="spellStart"/>
      <w:r w:rsidRPr="001C719B">
        <w:rPr>
          <w:rFonts w:ascii="Times New Roman" w:hAnsi="Times New Roman"/>
          <w:sz w:val="24"/>
          <w:szCs w:val="24"/>
        </w:rPr>
        <w:t>спецсеминарах</w:t>
      </w:r>
      <w:proofErr w:type="spellEnd"/>
      <w:r w:rsidRPr="001C719B">
        <w:rPr>
          <w:rFonts w:ascii="Times New Roman" w:hAnsi="Times New Roman"/>
          <w:sz w:val="24"/>
          <w:szCs w:val="24"/>
        </w:rPr>
        <w:t>, участие в работе экспериментальных лабораторий, научных кружков и т.д.).</w:t>
      </w:r>
    </w:p>
    <w:p w:rsidR="007D7B4F" w:rsidRPr="001C719B" w:rsidRDefault="007D7B4F" w:rsidP="002452B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719B">
        <w:rPr>
          <w:rFonts w:ascii="Times New Roman" w:hAnsi="Times New Roman"/>
          <w:sz w:val="24"/>
          <w:szCs w:val="24"/>
        </w:rPr>
        <w:t>Численность студентов очной формы обучения, принимавших участие в выполнении научных исследований и разработок – 183 человека.</w:t>
      </w:r>
    </w:p>
    <w:p w:rsidR="007D7B4F" w:rsidRPr="001C719B" w:rsidRDefault="007D7B4F" w:rsidP="002452B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719B">
        <w:rPr>
          <w:rFonts w:ascii="Times New Roman" w:hAnsi="Times New Roman"/>
          <w:sz w:val="24"/>
          <w:szCs w:val="24"/>
        </w:rPr>
        <w:t>НИРС организуется и контролируется отделом по научной работе, кафедр и Научным обществом студентов и сотрудников (</w:t>
      </w:r>
      <w:proofErr w:type="spellStart"/>
      <w:r w:rsidRPr="001C719B">
        <w:rPr>
          <w:rFonts w:ascii="Times New Roman" w:hAnsi="Times New Roman"/>
          <w:sz w:val="24"/>
          <w:szCs w:val="24"/>
        </w:rPr>
        <w:t>НОСиС</w:t>
      </w:r>
      <w:proofErr w:type="spellEnd"/>
      <w:r w:rsidRPr="001C719B">
        <w:rPr>
          <w:rFonts w:ascii="Times New Roman" w:hAnsi="Times New Roman"/>
          <w:sz w:val="24"/>
          <w:szCs w:val="24"/>
        </w:rPr>
        <w:t>).</w:t>
      </w:r>
    </w:p>
    <w:p w:rsidR="007D7B4F" w:rsidRPr="001C719B" w:rsidRDefault="007D7B4F" w:rsidP="00461AA8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1C719B">
        <w:rPr>
          <w:b/>
          <w:sz w:val="24"/>
          <w:szCs w:val="24"/>
          <w:u w:val="single"/>
        </w:rPr>
        <w:t>Основные мероприятия 2013-2014 уч. г.:</w:t>
      </w:r>
    </w:p>
    <w:p w:rsidR="007D7B4F" w:rsidRPr="001C719B" w:rsidRDefault="007D7B4F" w:rsidP="00461AA8">
      <w:pPr>
        <w:spacing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C719B">
        <w:rPr>
          <w:rFonts w:ascii="Times New Roman" w:hAnsi="Times New Roman"/>
          <w:i/>
          <w:color w:val="000000"/>
          <w:sz w:val="24"/>
          <w:szCs w:val="24"/>
        </w:rPr>
        <w:t>Гранты, х/д</w:t>
      </w:r>
    </w:p>
    <w:p w:rsidR="007D7B4F" w:rsidRPr="001C719B" w:rsidRDefault="007D7B4F" w:rsidP="00461AA8">
      <w:pPr>
        <w:numPr>
          <w:ilvl w:val="0"/>
          <w:numId w:val="2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719B">
        <w:rPr>
          <w:rFonts w:ascii="Times New Roman" w:hAnsi="Times New Roman"/>
          <w:sz w:val="24"/>
          <w:szCs w:val="24"/>
        </w:rPr>
        <w:t xml:space="preserve">Грант правительства Болгарии на выполнение международного совместного проекта «Интегрированный электронный сервис для граждан и бизнеса» с </w:t>
      </w:r>
      <w:proofErr w:type="spellStart"/>
      <w:r w:rsidRPr="001C719B">
        <w:rPr>
          <w:rFonts w:ascii="Times New Roman" w:hAnsi="Times New Roman"/>
          <w:sz w:val="24"/>
          <w:szCs w:val="24"/>
        </w:rPr>
        <w:t>Великотырновским</w:t>
      </w:r>
      <w:proofErr w:type="spellEnd"/>
      <w:r w:rsidRPr="001C719B">
        <w:rPr>
          <w:rFonts w:ascii="Times New Roman" w:hAnsi="Times New Roman"/>
          <w:sz w:val="24"/>
          <w:szCs w:val="24"/>
        </w:rPr>
        <w:t xml:space="preserve"> университетом</w:t>
      </w:r>
      <w:r w:rsidR="002452B9">
        <w:rPr>
          <w:rFonts w:ascii="Times New Roman" w:hAnsi="Times New Roman"/>
          <w:sz w:val="24"/>
          <w:szCs w:val="24"/>
        </w:rPr>
        <w:t xml:space="preserve"> </w:t>
      </w:r>
      <w:r w:rsidRPr="001C719B">
        <w:rPr>
          <w:rFonts w:ascii="Times New Roman" w:hAnsi="Times New Roman"/>
          <w:sz w:val="24"/>
          <w:szCs w:val="24"/>
        </w:rPr>
        <w:t>(</w:t>
      </w:r>
      <w:proofErr w:type="spellStart"/>
      <w:r w:rsidRPr="001C719B">
        <w:rPr>
          <w:rFonts w:ascii="Times New Roman" w:hAnsi="Times New Roman"/>
          <w:sz w:val="24"/>
          <w:szCs w:val="24"/>
        </w:rPr>
        <w:t>к.пс</w:t>
      </w:r>
      <w:proofErr w:type="spellEnd"/>
      <w:r w:rsidRPr="001C719B">
        <w:rPr>
          <w:rFonts w:ascii="Times New Roman" w:hAnsi="Times New Roman"/>
          <w:sz w:val="24"/>
          <w:szCs w:val="24"/>
        </w:rPr>
        <w:t xml:space="preserve">. н. Долганов </w:t>
      </w:r>
      <w:proofErr w:type="spellStart"/>
      <w:r w:rsidRPr="001C719B">
        <w:rPr>
          <w:rFonts w:ascii="Times New Roman" w:hAnsi="Times New Roman"/>
          <w:sz w:val="24"/>
          <w:szCs w:val="24"/>
        </w:rPr>
        <w:t>Д.Н</w:t>
      </w:r>
      <w:proofErr w:type="spellEnd"/>
      <w:r w:rsidRPr="001C719B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1C719B">
        <w:rPr>
          <w:rFonts w:ascii="Times New Roman" w:hAnsi="Times New Roman"/>
          <w:sz w:val="24"/>
          <w:szCs w:val="24"/>
        </w:rPr>
        <w:t>к.и.н</w:t>
      </w:r>
      <w:proofErr w:type="spellEnd"/>
      <w:r w:rsidRPr="001C719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C719B">
        <w:rPr>
          <w:rFonts w:ascii="Times New Roman" w:hAnsi="Times New Roman"/>
          <w:sz w:val="24"/>
          <w:szCs w:val="24"/>
        </w:rPr>
        <w:t>Верчагина</w:t>
      </w:r>
      <w:proofErr w:type="spellEnd"/>
      <w:r w:rsidRPr="001C7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19B">
        <w:rPr>
          <w:rFonts w:ascii="Times New Roman" w:hAnsi="Times New Roman"/>
          <w:sz w:val="24"/>
          <w:szCs w:val="24"/>
        </w:rPr>
        <w:t>И.Ю</w:t>
      </w:r>
      <w:proofErr w:type="spellEnd"/>
      <w:r w:rsidRPr="001C719B">
        <w:rPr>
          <w:rFonts w:ascii="Times New Roman" w:hAnsi="Times New Roman"/>
          <w:sz w:val="24"/>
          <w:szCs w:val="24"/>
        </w:rPr>
        <w:t xml:space="preserve">., д.б.н. </w:t>
      </w:r>
      <w:proofErr w:type="spellStart"/>
      <w:r w:rsidRPr="001C719B">
        <w:rPr>
          <w:rFonts w:ascii="Times New Roman" w:hAnsi="Times New Roman"/>
          <w:sz w:val="24"/>
          <w:szCs w:val="24"/>
        </w:rPr>
        <w:t>Законнова</w:t>
      </w:r>
      <w:proofErr w:type="spellEnd"/>
      <w:r w:rsidRPr="001C7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19B">
        <w:rPr>
          <w:rFonts w:ascii="Times New Roman" w:hAnsi="Times New Roman"/>
          <w:sz w:val="24"/>
          <w:szCs w:val="24"/>
        </w:rPr>
        <w:t>Л.И</w:t>
      </w:r>
      <w:proofErr w:type="spellEnd"/>
      <w:r w:rsidRPr="001C719B">
        <w:rPr>
          <w:rFonts w:ascii="Times New Roman" w:hAnsi="Times New Roman"/>
          <w:sz w:val="24"/>
          <w:szCs w:val="24"/>
        </w:rPr>
        <w:t xml:space="preserve">., к.т.н. </w:t>
      </w:r>
      <w:proofErr w:type="spellStart"/>
      <w:r w:rsidRPr="001C719B">
        <w:rPr>
          <w:rFonts w:ascii="Times New Roman" w:hAnsi="Times New Roman"/>
          <w:sz w:val="24"/>
          <w:szCs w:val="24"/>
        </w:rPr>
        <w:t>Сенчурова</w:t>
      </w:r>
      <w:proofErr w:type="spellEnd"/>
      <w:r w:rsidRPr="001C7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19B">
        <w:rPr>
          <w:rFonts w:ascii="Times New Roman" w:hAnsi="Times New Roman"/>
          <w:sz w:val="24"/>
          <w:szCs w:val="24"/>
        </w:rPr>
        <w:t>Ю.А</w:t>
      </w:r>
      <w:proofErr w:type="spellEnd"/>
      <w:r w:rsidRPr="001C719B">
        <w:rPr>
          <w:rFonts w:ascii="Times New Roman" w:hAnsi="Times New Roman"/>
          <w:sz w:val="24"/>
          <w:szCs w:val="24"/>
        </w:rPr>
        <w:t>.) – 2 чел.</w:t>
      </w:r>
    </w:p>
    <w:p w:rsidR="007D7B4F" w:rsidRPr="001C719B" w:rsidRDefault="007D7B4F" w:rsidP="00461AA8">
      <w:pPr>
        <w:numPr>
          <w:ilvl w:val="0"/>
          <w:numId w:val="2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719B">
        <w:rPr>
          <w:rFonts w:ascii="Times New Roman" w:hAnsi="Times New Roman"/>
          <w:sz w:val="24"/>
          <w:szCs w:val="24"/>
        </w:rPr>
        <w:t>Хоздоговор с ОАО «Белон» «Мониторинг уровня удовлетворенности персонала работой в ОАО «Белон» и его дочерних обществах» в 2014 г. (</w:t>
      </w:r>
      <w:proofErr w:type="spellStart"/>
      <w:r w:rsidRPr="001C719B">
        <w:rPr>
          <w:rFonts w:ascii="Times New Roman" w:hAnsi="Times New Roman"/>
          <w:sz w:val="24"/>
          <w:szCs w:val="24"/>
        </w:rPr>
        <w:t>к.пс.н</w:t>
      </w:r>
      <w:proofErr w:type="spellEnd"/>
      <w:r w:rsidRPr="001C719B">
        <w:rPr>
          <w:rFonts w:ascii="Times New Roman" w:hAnsi="Times New Roman"/>
          <w:sz w:val="24"/>
          <w:szCs w:val="24"/>
        </w:rPr>
        <w:t>. Долганов) – 6 студентов</w:t>
      </w:r>
    </w:p>
    <w:p w:rsidR="007D7B4F" w:rsidRPr="001C719B" w:rsidRDefault="007D7B4F" w:rsidP="00461AA8">
      <w:pPr>
        <w:numPr>
          <w:ilvl w:val="0"/>
          <w:numId w:val="2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719B">
        <w:rPr>
          <w:rFonts w:ascii="Times New Roman" w:hAnsi="Times New Roman"/>
          <w:sz w:val="24"/>
          <w:szCs w:val="24"/>
        </w:rPr>
        <w:t>Областной конкурс социально-значимых проектов, награждена за свою работу «Праздник детства» Грантом Губернатора (О.Е. Дорофеева) – 1чел.</w:t>
      </w:r>
    </w:p>
    <w:p w:rsidR="007D7B4F" w:rsidRPr="001C719B" w:rsidRDefault="007D7B4F" w:rsidP="00461AA8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C719B">
        <w:rPr>
          <w:rFonts w:ascii="Times New Roman" w:hAnsi="Times New Roman"/>
          <w:i/>
          <w:sz w:val="24"/>
          <w:szCs w:val="24"/>
        </w:rPr>
        <w:t>Конференции, конкурсы, семинары, олимпиады</w:t>
      </w:r>
    </w:p>
    <w:p w:rsidR="007D7B4F" w:rsidRPr="001C719B" w:rsidRDefault="007D7B4F" w:rsidP="00461AA8">
      <w:pPr>
        <w:numPr>
          <w:ilvl w:val="0"/>
          <w:numId w:val="2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719B">
        <w:rPr>
          <w:rFonts w:ascii="Times New Roman" w:hAnsi="Times New Roman"/>
          <w:sz w:val="24"/>
          <w:szCs w:val="24"/>
        </w:rPr>
        <w:t>Всероссийский конкурс молодёжи образовательных и научных организаций на лучшую работу «Моя законотворческая инициатива» (</w:t>
      </w:r>
      <w:proofErr w:type="spellStart"/>
      <w:r w:rsidRPr="001C719B">
        <w:rPr>
          <w:rFonts w:ascii="Times New Roman" w:hAnsi="Times New Roman"/>
          <w:sz w:val="24"/>
          <w:szCs w:val="24"/>
        </w:rPr>
        <w:t>НР</w:t>
      </w:r>
      <w:proofErr w:type="spellEnd"/>
      <w:r w:rsidRPr="001C719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C719B">
        <w:rPr>
          <w:rFonts w:ascii="Times New Roman" w:hAnsi="Times New Roman"/>
          <w:sz w:val="24"/>
          <w:szCs w:val="24"/>
        </w:rPr>
        <w:t>к.и.н</w:t>
      </w:r>
      <w:proofErr w:type="spellEnd"/>
      <w:r w:rsidRPr="001C719B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1C719B">
        <w:rPr>
          <w:rFonts w:ascii="Times New Roman" w:hAnsi="Times New Roman"/>
          <w:sz w:val="24"/>
          <w:szCs w:val="24"/>
        </w:rPr>
        <w:t>И.Ю</w:t>
      </w:r>
      <w:proofErr w:type="spellEnd"/>
      <w:r w:rsidRPr="001C719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C719B">
        <w:rPr>
          <w:rFonts w:ascii="Times New Roman" w:hAnsi="Times New Roman"/>
          <w:sz w:val="24"/>
          <w:szCs w:val="24"/>
        </w:rPr>
        <w:t>Верчагина</w:t>
      </w:r>
      <w:proofErr w:type="spellEnd"/>
      <w:r w:rsidRPr="001C719B">
        <w:rPr>
          <w:rFonts w:ascii="Times New Roman" w:hAnsi="Times New Roman"/>
          <w:sz w:val="24"/>
          <w:szCs w:val="24"/>
        </w:rPr>
        <w:t>) – 1 чел. Получено приглашение на участие в финальном туре в г. Москва</w:t>
      </w:r>
    </w:p>
    <w:p w:rsidR="007D7B4F" w:rsidRPr="001C719B" w:rsidRDefault="007D7B4F" w:rsidP="00461AA8">
      <w:pPr>
        <w:numPr>
          <w:ilvl w:val="0"/>
          <w:numId w:val="2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719B">
        <w:rPr>
          <w:rFonts w:ascii="Times New Roman" w:hAnsi="Times New Roman"/>
          <w:sz w:val="24"/>
          <w:szCs w:val="24"/>
        </w:rPr>
        <w:t xml:space="preserve">VI Международная научная конференция "Инновации в технологиях и образовании" – 17 чел. </w:t>
      </w:r>
    </w:p>
    <w:p w:rsidR="007D7B4F" w:rsidRPr="001C719B" w:rsidRDefault="007D7B4F" w:rsidP="00461AA8">
      <w:pPr>
        <w:numPr>
          <w:ilvl w:val="0"/>
          <w:numId w:val="2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719B">
        <w:rPr>
          <w:rFonts w:ascii="Times New Roman" w:hAnsi="Times New Roman"/>
          <w:sz w:val="24"/>
          <w:szCs w:val="24"/>
        </w:rPr>
        <w:t xml:space="preserve">I Международная научно-практическая конференция «психология отношений» в </w:t>
      </w:r>
      <w:proofErr w:type="spellStart"/>
      <w:r w:rsidRPr="001C719B">
        <w:rPr>
          <w:rFonts w:ascii="Times New Roman" w:hAnsi="Times New Roman"/>
          <w:sz w:val="24"/>
          <w:szCs w:val="24"/>
        </w:rPr>
        <w:t>постнеклассической</w:t>
      </w:r>
      <w:proofErr w:type="spellEnd"/>
      <w:r w:rsidRPr="001C719B">
        <w:rPr>
          <w:rFonts w:ascii="Times New Roman" w:hAnsi="Times New Roman"/>
          <w:sz w:val="24"/>
          <w:szCs w:val="24"/>
        </w:rPr>
        <w:t xml:space="preserve"> парадигме (</w:t>
      </w:r>
      <w:proofErr w:type="spellStart"/>
      <w:r w:rsidRPr="001C719B">
        <w:rPr>
          <w:rFonts w:ascii="Times New Roman" w:hAnsi="Times New Roman"/>
          <w:sz w:val="24"/>
          <w:szCs w:val="24"/>
        </w:rPr>
        <w:t>к.пс</w:t>
      </w:r>
      <w:proofErr w:type="spellEnd"/>
      <w:r w:rsidRPr="001C719B">
        <w:rPr>
          <w:rFonts w:ascii="Times New Roman" w:hAnsi="Times New Roman"/>
          <w:sz w:val="24"/>
          <w:szCs w:val="24"/>
        </w:rPr>
        <w:t>. н. Д.Н. Долганов) – 1 чел.</w:t>
      </w:r>
    </w:p>
    <w:p w:rsidR="007D7B4F" w:rsidRPr="001C719B" w:rsidRDefault="007D7B4F" w:rsidP="00461AA8">
      <w:pPr>
        <w:numPr>
          <w:ilvl w:val="0"/>
          <w:numId w:val="26"/>
        </w:num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C719B">
        <w:rPr>
          <w:rFonts w:ascii="Times New Roman" w:hAnsi="Times New Roman"/>
          <w:color w:val="000000"/>
          <w:sz w:val="24"/>
          <w:szCs w:val="24"/>
        </w:rPr>
        <w:t>Всероссийский студенческий конкурс «Олимпиада. Контур» по бухгалтерскому учету, налогообложению и расчету заработной платы (</w:t>
      </w:r>
      <w:proofErr w:type="spellStart"/>
      <w:r w:rsidRPr="001C719B">
        <w:rPr>
          <w:rFonts w:ascii="Times New Roman" w:hAnsi="Times New Roman"/>
          <w:color w:val="000000"/>
          <w:sz w:val="24"/>
          <w:szCs w:val="24"/>
        </w:rPr>
        <w:t>Е.П</w:t>
      </w:r>
      <w:proofErr w:type="spellEnd"/>
      <w:r w:rsidRPr="001C719B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1C719B">
        <w:rPr>
          <w:rFonts w:ascii="Times New Roman" w:hAnsi="Times New Roman"/>
          <w:color w:val="000000"/>
          <w:sz w:val="24"/>
          <w:szCs w:val="24"/>
        </w:rPr>
        <w:t>Чегошева</w:t>
      </w:r>
      <w:proofErr w:type="spellEnd"/>
      <w:r w:rsidRPr="001C719B">
        <w:rPr>
          <w:rFonts w:ascii="Times New Roman" w:hAnsi="Times New Roman"/>
          <w:color w:val="000000"/>
          <w:sz w:val="24"/>
          <w:szCs w:val="24"/>
        </w:rPr>
        <w:t>) – 4 чел.</w:t>
      </w:r>
    </w:p>
    <w:p w:rsidR="007D7B4F" w:rsidRPr="001C719B" w:rsidRDefault="007D7B4F" w:rsidP="00461AA8">
      <w:pPr>
        <w:numPr>
          <w:ilvl w:val="0"/>
          <w:numId w:val="2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719B">
        <w:rPr>
          <w:rFonts w:ascii="Times New Roman" w:hAnsi="Times New Roman"/>
          <w:sz w:val="24"/>
          <w:szCs w:val="24"/>
        </w:rPr>
        <w:t>V Региональная олимпиада по психологии среди студентов негуманитарных вузов , 1-2 тур (</w:t>
      </w:r>
      <w:proofErr w:type="spellStart"/>
      <w:r w:rsidRPr="001C719B">
        <w:rPr>
          <w:rFonts w:ascii="Times New Roman" w:hAnsi="Times New Roman"/>
          <w:sz w:val="24"/>
          <w:szCs w:val="24"/>
        </w:rPr>
        <w:t>к.пс</w:t>
      </w:r>
      <w:proofErr w:type="spellEnd"/>
      <w:r w:rsidRPr="001C719B">
        <w:rPr>
          <w:rFonts w:ascii="Times New Roman" w:hAnsi="Times New Roman"/>
          <w:sz w:val="24"/>
          <w:szCs w:val="24"/>
        </w:rPr>
        <w:t>. н. Д.Н. Долганов, О.В. Тихонова) – 25 чел.</w:t>
      </w:r>
    </w:p>
    <w:p w:rsidR="007D7B4F" w:rsidRPr="001C719B" w:rsidRDefault="007D7B4F" w:rsidP="00461AA8">
      <w:pPr>
        <w:numPr>
          <w:ilvl w:val="0"/>
          <w:numId w:val="2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719B">
        <w:rPr>
          <w:rFonts w:ascii="Times New Roman" w:hAnsi="Times New Roman"/>
          <w:sz w:val="24"/>
          <w:szCs w:val="24"/>
        </w:rPr>
        <w:t>Круглый стол с представителями русской православной церкви «Ценностные и смысловые аспекты жизни современной молодежи» (И.Н. Толстова) – 3 чел.</w:t>
      </w:r>
    </w:p>
    <w:p w:rsidR="007D7B4F" w:rsidRPr="001C719B" w:rsidRDefault="007D7B4F" w:rsidP="00461AA8">
      <w:pPr>
        <w:numPr>
          <w:ilvl w:val="0"/>
          <w:numId w:val="2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719B">
        <w:rPr>
          <w:rFonts w:ascii="Times New Roman" w:hAnsi="Times New Roman"/>
          <w:sz w:val="24"/>
          <w:szCs w:val="24"/>
        </w:rPr>
        <w:t>Внутривузовский</w:t>
      </w:r>
      <w:proofErr w:type="spellEnd"/>
      <w:r w:rsidRPr="001C719B">
        <w:rPr>
          <w:rFonts w:ascii="Times New Roman" w:hAnsi="Times New Roman"/>
          <w:sz w:val="24"/>
          <w:szCs w:val="24"/>
        </w:rPr>
        <w:t xml:space="preserve"> конкурс пилотных проектов по экологии (д.б.н. </w:t>
      </w:r>
      <w:proofErr w:type="spellStart"/>
      <w:r w:rsidRPr="001C719B">
        <w:rPr>
          <w:rFonts w:ascii="Times New Roman" w:hAnsi="Times New Roman"/>
          <w:sz w:val="24"/>
          <w:szCs w:val="24"/>
        </w:rPr>
        <w:t>Л.И</w:t>
      </w:r>
      <w:proofErr w:type="spellEnd"/>
      <w:r w:rsidRPr="001C719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C719B">
        <w:rPr>
          <w:rFonts w:ascii="Times New Roman" w:hAnsi="Times New Roman"/>
          <w:sz w:val="24"/>
          <w:szCs w:val="24"/>
        </w:rPr>
        <w:t>Законнова</w:t>
      </w:r>
      <w:proofErr w:type="spellEnd"/>
      <w:r w:rsidRPr="001C719B">
        <w:rPr>
          <w:rFonts w:ascii="Times New Roman" w:hAnsi="Times New Roman"/>
          <w:sz w:val="24"/>
          <w:szCs w:val="24"/>
        </w:rPr>
        <w:t>) – 26 чел.</w:t>
      </w:r>
    </w:p>
    <w:p w:rsidR="007D7B4F" w:rsidRPr="001C719B" w:rsidRDefault="007D7B4F" w:rsidP="00461AA8">
      <w:pPr>
        <w:numPr>
          <w:ilvl w:val="0"/>
          <w:numId w:val="2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719B">
        <w:rPr>
          <w:rFonts w:ascii="Times New Roman" w:hAnsi="Times New Roman"/>
          <w:sz w:val="24"/>
          <w:szCs w:val="24"/>
        </w:rPr>
        <w:t>Междисциплинарная интеллектуальная игра (</w:t>
      </w:r>
      <w:proofErr w:type="spellStart"/>
      <w:r w:rsidRPr="001C719B">
        <w:rPr>
          <w:rFonts w:ascii="Times New Roman" w:hAnsi="Times New Roman"/>
          <w:sz w:val="24"/>
          <w:szCs w:val="24"/>
        </w:rPr>
        <w:t>Г.М</w:t>
      </w:r>
      <w:proofErr w:type="spellEnd"/>
      <w:r w:rsidRPr="001C719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C719B">
        <w:rPr>
          <w:rFonts w:ascii="Times New Roman" w:hAnsi="Times New Roman"/>
          <w:sz w:val="24"/>
          <w:szCs w:val="24"/>
        </w:rPr>
        <w:t>Пшикова</w:t>
      </w:r>
      <w:proofErr w:type="spellEnd"/>
      <w:r w:rsidRPr="001C71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719B">
        <w:rPr>
          <w:rFonts w:ascii="Times New Roman" w:hAnsi="Times New Roman"/>
          <w:sz w:val="24"/>
          <w:szCs w:val="24"/>
        </w:rPr>
        <w:t>Н.К</w:t>
      </w:r>
      <w:proofErr w:type="spellEnd"/>
      <w:r w:rsidRPr="001C719B">
        <w:rPr>
          <w:rFonts w:ascii="Times New Roman" w:hAnsi="Times New Roman"/>
          <w:sz w:val="24"/>
          <w:szCs w:val="24"/>
        </w:rPr>
        <w:t xml:space="preserve">. Колмакова, </w:t>
      </w:r>
      <w:proofErr w:type="spellStart"/>
      <w:r w:rsidRPr="001C719B">
        <w:rPr>
          <w:rFonts w:ascii="Times New Roman" w:hAnsi="Times New Roman"/>
          <w:sz w:val="24"/>
          <w:szCs w:val="24"/>
        </w:rPr>
        <w:t>Н.В</w:t>
      </w:r>
      <w:proofErr w:type="spellEnd"/>
      <w:r w:rsidRPr="001C719B">
        <w:rPr>
          <w:rFonts w:ascii="Times New Roman" w:hAnsi="Times New Roman"/>
          <w:sz w:val="24"/>
          <w:szCs w:val="24"/>
        </w:rPr>
        <w:t>. Порошина, В.Ф. Белов, Ю.Н. Мещеряков) – 14 чел.</w:t>
      </w:r>
    </w:p>
    <w:p w:rsidR="007D7B4F" w:rsidRPr="001C719B" w:rsidRDefault="007D7B4F" w:rsidP="00461AA8">
      <w:pPr>
        <w:numPr>
          <w:ilvl w:val="0"/>
          <w:numId w:val="2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719B">
        <w:rPr>
          <w:rFonts w:ascii="Times New Roman" w:hAnsi="Times New Roman"/>
          <w:sz w:val="24"/>
          <w:szCs w:val="24"/>
        </w:rPr>
        <w:t xml:space="preserve">Олимпиада по экономическому анализу и аудиту </w:t>
      </w:r>
      <w:r w:rsidRPr="001C719B">
        <w:rPr>
          <w:rFonts w:ascii="Times New Roman" w:hAnsi="Times New Roman"/>
          <w:sz w:val="24"/>
          <w:szCs w:val="24"/>
          <w:lang w:val="en-US"/>
        </w:rPr>
        <w:t>I</w:t>
      </w:r>
      <w:r w:rsidRPr="001C719B">
        <w:rPr>
          <w:rFonts w:ascii="Times New Roman" w:hAnsi="Times New Roman"/>
          <w:sz w:val="24"/>
          <w:szCs w:val="24"/>
        </w:rPr>
        <w:t xml:space="preserve"> тур. (</w:t>
      </w:r>
      <w:proofErr w:type="spellStart"/>
      <w:r w:rsidRPr="001C719B">
        <w:rPr>
          <w:rFonts w:ascii="Times New Roman" w:hAnsi="Times New Roman"/>
          <w:sz w:val="24"/>
          <w:szCs w:val="24"/>
        </w:rPr>
        <w:t>Е.П</w:t>
      </w:r>
      <w:proofErr w:type="spellEnd"/>
      <w:r w:rsidRPr="001C719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C719B">
        <w:rPr>
          <w:rFonts w:ascii="Times New Roman" w:hAnsi="Times New Roman"/>
          <w:sz w:val="24"/>
          <w:szCs w:val="24"/>
        </w:rPr>
        <w:t>Чегошева</w:t>
      </w:r>
      <w:proofErr w:type="spellEnd"/>
      <w:r w:rsidRPr="001C719B">
        <w:rPr>
          <w:rFonts w:ascii="Times New Roman" w:hAnsi="Times New Roman"/>
          <w:sz w:val="24"/>
          <w:szCs w:val="24"/>
        </w:rPr>
        <w:t>) – 5 чел.</w:t>
      </w:r>
    </w:p>
    <w:p w:rsidR="007D7B4F" w:rsidRPr="001C719B" w:rsidRDefault="007D7B4F" w:rsidP="00461AA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719B">
        <w:rPr>
          <w:rFonts w:ascii="Times New Roman" w:hAnsi="Times New Roman"/>
          <w:b/>
          <w:sz w:val="24"/>
          <w:szCs w:val="24"/>
        </w:rPr>
        <w:t>О деятельности студенческих научных обществ.</w:t>
      </w:r>
    </w:p>
    <w:p w:rsidR="007D7B4F" w:rsidRPr="001C719B" w:rsidRDefault="007D7B4F" w:rsidP="00461AA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719B">
        <w:rPr>
          <w:rFonts w:ascii="Times New Roman" w:hAnsi="Times New Roman"/>
          <w:sz w:val="24"/>
          <w:szCs w:val="24"/>
        </w:rPr>
        <w:t>Научное общество студентов и сотрудников (</w:t>
      </w:r>
      <w:proofErr w:type="spellStart"/>
      <w:r w:rsidRPr="001C719B">
        <w:rPr>
          <w:rFonts w:ascii="Times New Roman" w:hAnsi="Times New Roman"/>
          <w:sz w:val="24"/>
          <w:szCs w:val="24"/>
        </w:rPr>
        <w:t>НОСиС</w:t>
      </w:r>
      <w:proofErr w:type="spellEnd"/>
      <w:r w:rsidRPr="001C719B">
        <w:rPr>
          <w:rFonts w:ascii="Times New Roman" w:hAnsi="Times New Roman"/>
          <w:sz w:val="24"/>
          <w:szCs w:val="24"/>
        </w:rPr>
        <w:t xml:space="preserve">) регламентируется «Положением о научном обществе студентов и сотрудников». В рамках </w:t>
      </w:r>
      <w:proofErr w:type="spellStart"/>
      <w:r w:rsidRPr="001C719B">
        <w:rPr>
          <w:rFonts w:ascii="Times New Roman" w:hAnsi="Times New Roman"/>
          <w:sz w:val="24"/>
          <w:szCs w:val="24"/>
        </w:rPr>
        <w:t>НОСиС</w:t>
      </w:r>
      <w:proofErr w:type="spellEnd"/>
      <w:r w:rsidRPr="001C719B">
        <w:rPr>
          <w:rFonts w:ascii="Times New Roman" w:hAnsi="Times New Roman"/>
          <w:sz w:val="24"/>
          <w:szCs w:val="24"/>
        </w:rPr>
        <w:t xml:space="preserve"> проводятся мозговые штурмы, методические семинары и индивидуальные консультации по организации научно-исследовательской работы студентов, правилам написания и оформления научной статьи, доклада, мультимедийному сопровождению выступления, научной этике, соблюдениям авторских прав. </w:t>
      </w:r>
    </w:p>
    <w:p w:rsidR="007D7B4F" w:rsidRPr="001C719B" w:rsidRDefault="007D7B4F" w:rsidP="00461AA8">
      <w:pPr>
        <w:pStyle w:val="ac"/>
        <w:numPr>
          <w:ilvl w:val="0"/>
          <w:numId w:val="24"/>
        </w:numPr>
        <w:spacing w:before="120" w:after="240" w:line="240" w:lineRule="auto"/>
        <w:ind w:left="0" w:firstLine="0"/>
        <w:rPr>
          <w:rFonts w:ascii="Times New Roman" w:hAnsi="Times New Roman" w:cs="Times New Roman"/>
        </w:rPr>
      </w:pPr>
      <w:r w:rsidRPr="001C719B">
        <w:rPr>
          <w:rFonts w:ascii="Times New Roman" w:hAnsi="Times New Roman" w:cs="Times New Roman"/>
        </w:rPr>
        <w:lastRenderedPageBreak/>
        <w:t>РЕЗУЛЬТАТИВНОСТЬ НАУЧНО-ИССЛЕДОВАТЕЛЬСКОЙ ДЕЯТЕЛЬНОСТИ СТУДЕНТОВ В 2014 ГОДУ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8"/>
        <w:gridCol w:w="1186"/>
        <w:gridCol w:w="1277"/>
      </w:tblGrid>
      <w:tr w:rsidR="007D7B4F" w:rsidRPr="001C719B" w:rsidTr="00161FFD">
        <w:tc>
          <w:tcPr>
            <w:tcW w:w="3692" w:type="pct"/>
            <w:vMerge w:val="restart"/>
          </w:tcPr>
          <w:p w:rsidR="007D7B4F" w:rsidRPr="001C719B" w:rsidRDefault="007D7B4F" w:rsidP="00461AA8">
            <w:pPr>
              <w:pStyle w:val="a9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308" w:type="pct"/>
            <w:gridSpan w:val="2"/>
          </w:tcPr>
          <w:p w:rsidR="007D7B4F" w:rsidRPr="001C719B" w:rsidRDefault="007D7B4F" w:rsidP="00461AA8">
            <w:pPr>
              <w:pStyle w:val="a9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7D7B4F" w:rsidRPr="001C719B" w:rsidTr="00161FFD">
        <w:tc>
          <w:tcPr>
            <w:tcW w:w="3692" w:type="pct"/>
            <w:vMerge/>
          </w:tcPr>
          <w:p w:rsidR="007D7B4F" w:rsidRPr="001C719B" w:rsidRDefault="007D7B4F" w:rsidP="00461AA8">
            <w:pPr>
              <w:pStyle w:val="a9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7D7B4F" w:rsidRPr="001C719B" w:rsidRDefault="007D7B4F" w:rsidP="00461AA8">
            <w:pPr>
              <w:pStyle w:val="a9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B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678" w:type="pct"/>
          </w:tcPr>
          <w:p w:rsidR="007D7B4F" w:rsidRPr="001C719B" w:rsidRDefault="007D7B4F" w:rsidP="00461AA8">
            <w:pPr>
              <w:pStyle w:val="a9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B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</w:tr>
      <w:tr w:rsidR="007D7B4F" w:rsidRPr="001C719B" w:rsidTr="00161FFD">
        <w:tc>
          <w:tcPr>
            <w:tcW w:w="3692" w:type="pct"/>
            <w:tcBorders>
              <w:bottom w:val="dotted" w:sz="4" w:space="0" w:color="auto"/>
            </w:tcBorders>
          </w:tcPr>
          <w:p w:rsidR="007D7B4F" w:rsidRPr="001C719B" w:rsidRDefault="007D7B4F" w:rsidP="00461AA8">
            <w:pPr>
              <w:pStyle w:val="aa"/>
              <w:spacing w:beforeLines="20" w:before="48" w:afterLines="20" w:after="48"/>
              <w:ind w:lef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B">
              <w:rPr>
                <w:rFonts w:ascii="Times New Roman" w:hAnsi="Times New Roman" w:cs="Times New Roman"/>
                <w:sz w:val="24"/>
                <w:szCs w:val="24"/>
              </w:rPr>
              <w:t xml:space="preserve">Доклады на научных конференциях, семинарах и т.п. всех уровней   </w:t>
            </w:r>
          </w:p>
        </w:tc>
        <w:tc>
          <w:tcPr>
            <w:tcW w:w="630" w:type="pct"/>
            <w:tcBorders>
              <w:bottom w:val="dotted" w:sz="4" w:space="0" w:color="auto"/>
            </w:tcBorders>
          </w:tcPr>
          <w:p w:rsidR="007D7B4F" w:rsidRPr="001C719B" w:rsidRDefault="007D7B4F" w:rsidP="00461AA8">
            <w:pPr>
              <w:pStyle w:val="a9"/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8" w:type="pct"/>
            <w:tcBorders>
              <w:bottom w:val="dotted" w:sz="4" w:space="0" w:color="auto"/>
            </w:tcBorders>
          </w:tcPr>
          <w:p w:rsidR="007D7B4F" w:rsidRPr="001C719B" w:rsidRDefault="007D7B4F" w:rsidP="00461AA8">
            <w:pPr>
              <w:pStyle w:val="a9"/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D7B4F" w:rsidRPr="001C719B" w:rsidTr="00161FFD">
        <w:tc>
          <w:tcPr>
            <w:tcW w:w="3692" w:type="pct"/>
            <w:tcBorders>
              <w:top w:val="single" w:sz="6" w:space="0" w:color="auto"/>
              <w:bottom w:val="dotted" w:sz="4" w:space="0" w:color="auto"/>
            </w:tcBorders>
          </w:tcPr>
          <w:p w:rsidR="007D7B4F" w:rsidRPr="001C719B" w:rsidRDefault="007D7B4F" w:rsidP="00461AA8">
            <w:pPr>
              <w:pStyle w:val="aa"/>
              <w:spacing w:beforeLines="20" w:before="48" w:afterLines="20" w:after="48"/>
              <w:ind w:lef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B">
              <w:rPr>
                <w:rFonts w:ascii="Times New Roman" w:hAnsi="Times New Roman" w:cs="Times New Roman"/>
                <w:sz w:val="24"/>
                <w:szCs w:val="24"/>
              </w:rPr>
              <w:t xml:space="preserve">Научные публикации, всего, </w:t>
            </w:r>
            <w:r w:rsidRPr="001C719B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630" w:type="pct"/>
            <w:tcBorders>
              <w:top w:val="single" w:sz="6" w:space="0" w:color="auto"/>
              <w:bottom w:val="dotted" w:sz="4" w:space="0" w:color="auto"/>
            </w:tcBorders>
          </w:tcPr>
          <w:p w:rsidR="007D7B4F" w:rsidRPr="001C719B" w:rsidRDefault="007D7B4F" w:rsidP="00461AA8">
            <w:pPr>
              <w:pStyle w:val="a9"/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8" w:type="pct"/>
            <w:tcBorders>
              <w:top w:val="single" w:sz="6" w:space="0" w:color="auto"/>
              <w:bottom w:val="dotted" w:sz="4" w:space="0" w:color="auto"/>
            </w:tcBorders>
          </w:tcPr>
          <w:p w:rsidR="007D7B4F" w:rsidRPr="001C719B" w:rsidRDefault="007D7B4F" w:rsidP="00461AA8">
            <w:pPr>
              <w:pStyle w:val="a9"/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D7B4F" w:rsidRPr="001C719B" w:rsidTr="00161FFD">
        <w:tc>
          <w:tcPr>
            <w:tcW w:w="3692" w:type="pct"/>
            <w:tcBorders>
              <w:top w:val="dotted" w:sz="4" w:space="0" w:color="auto"/>
              <w:bottom w:val="single" w:sz="6" w:space="0" w:color="000000"/>
            </w:tcBorders>
          </w:tcPr>
          <w:p w:rsidR="007D7B4F" w:rsidRPr="001C719B" w:rsidRDefault="007D7B4F" w:rsidP="00461AA8">
            <w:pPr>
              <w:pStyle w:val="aa"/>
              <w:spacing w:beforeLines="20" w:before="48" w:afterLines="20" w:after="48"/>
              <w:ind w:left="39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соавторов - работников вуза</w:t>
            </w:r>
          </w:p>
        </w:tc>
        <w:tc>
          <w:tcPr>
            <w:tcW w:w="630" w:type="pct"/>
            <w:tcBorders>
              <w:top w:val="dotted" w:sz="4" w:space="0" w:color="auto"/>
              <w:bottom w:val="single" w:sz="6" w:space="0" w:color="000000"/>
            </w:tcBorders>
          </w:tcPr>
          <w:p w:rsidR="007D7B4F" w:rsidRPr="001C719B" w:rsidRDefault="007D7B4F" w:rsidP="00461AA8">
            <w:pPr>
              <w:pStyle w:val="a9"/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78" w:type="pct"/>
            <w:tcBorders>
              <w:top w:val="dotted" w:sz="4" w:space="0" w:color="auto"/>
              <w:bottom w:val="single" w:sz="6" w:space="0" w:color="000000"/>
            </w:tcBorders>
          </w:tcPr>
          <w:p w:rsidR="007D7B4F" w:rsidRPr="001C719B" w:rsidRDefault="007D7B4F" w:rsidP="00461AA8">
            <w:pPr>
              <w:pStyle w:val="a9"/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D7B4F" w:rsidRPr="001C719B" w:rsidTr="00161FFD">
        <w:tc>
          <w:tcPr>
            <w:tcW w:w="3692" w:type="pct"/>
            <w:tcBorders>
              <w:top w:val="single" w:sz="6" w:space="0" w:color="auto"/>
              <w:bottom w:val="dotted" w:sz="4" w:space="0" w:color="auto"/>
            </w:tcBorders>
          </w:tcPr>
          <w:p w:rsidR="007D7B4F" w:rsidRPr="001C719B" w:rsidRDefault="007D7B4F" w:rsidP="00461AA8">
            <w:pPr>
              <w:pStyle w:val="aa"/>
              <w:spacing w:beforeLines="20" w:before="48" w:afterLines="20" w:after="48"/>
              <w:ind w:left="1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Медали, дипломы, грамоты, премии и т.п., полученные на конкурсах </w:t>
            </w:r>
            <w:r w:rsidRPr="001C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 лучшую научно-исследовательскую работу и на выставках, всего, </w:t>
            </w:r>
            <w:r w:rsidRPr="001C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30" w:type="pct"/>
            <w:tcBorders>
              <w:top w:val="single" w:sz="6" w:space="0" w:color="auto"/>
              <w:bottom w:val="dotted" w:sz="4" w:space="0" w:color="auto"/>
            </w:tcBorders>
          </w:tcPr>
          <w:p w:rsidR="007D7B4F" w:rsidRPr="001C719B" w:rsidRDefault="007D7B4F" w:rsidP="00461AA8">
            <w:pPr>
              <w:pStyle w:val="a9"/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78" w:type="pct"/>
            <w:tcBorders>
              <w:top w:val="single" w:sz="6" w:space="0" w:color="auto"/>
              <w:bottom w:val="dotted" w:sz="4" w:space="0" w:color="auto"/>
            </w:tcBorders>
          </w:tcPr>
          <w:p w:rsidR="007D7B4F" w:rsidRPr="001C719B" w:rsidRDefault="007D7B4F" w:rsidP="00461AA8">
            <w:pPr>
              <w:pStyle w:val="a9"/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7D7B4F" w:rsidRPr="001C719B" w:rsidTr="00161FFD">
        <w:tc>
          <w:tcPr>
            <w:tcW w:w="3692" w:type="pct"/>
            <w:tcBorders>
              <w:top w:val="single" w:sz="6" w:space="0" w:color="auto"/>
              <w:bottom w:val="single" w:sz="6" w:space="0" w:color="auto"/>
            </w:tcBorders>
          </w:tcPr>
          <w:p w:rsidR="007D7B4F" w:rsidRPr="001C719B" w:rsidRDefault="007D7B4F" w:rsidP="00461AA8">
            <w:pPr>
              <w:pStyle w:val="aa"/>
              <w:spacing w:beforeLines="20" w:before="48" w:afterLines="20" w:after="48"/>
              <w:ind w:lef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B">
              <w:rPr>
                <w:rFonts w:ascii="Times New Roman" w:hAnsi="Times New Roman" w:cs="Times New Roman"/>
                <w:sz w:val="24"/>
                <w:szCs w:val="24"/>
              </w:rPr>
              <w:t>Студенческие проекты, поданные на конкурсы грантов, всего,</w:t>
            </w:r>
            <w:r w:rsidRPr="001C719B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  <w:p w:rsidR="007D7B4F" w:rsidRPr="001C719B" w:rsidRDefault="007D7B4F" w:rsidP="00461AA8">
            <w:pPr>
              <w:pStyle w:val="aa"/>
              <w:spacing w:beforeLines="20" w:before="48" w:afterLines="20" w:after="48"/>
              <w:ind w:lef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B">
              <w:rPr>
                <w:rFonts w:ascii="Times New Roman" w:hAnsi="Times New Roman" w:cs="Times New Roman"/>
                <w:sz w:val="24"/>
                <w:szCs w:val="24"/>
              </w:rPr>
              <w:t>выиграно</w:t>
            </w:r>
          </w:p>
        </w:tc>
        <w:tc>
          <w:tcPr>
            <w:tcW w:w="630" w:type="pct"/>
            <w:tcBorders>
              <w:top w:val="single" w:sz="6" w:space="0" w:color="auto"/>
              <w:bottom w:val="single" w:sz="6" w:space="0" w:color="auto"/>
            </w:tcBorders>
          </w:tcPr>
          <w:p w:rsidR="007D7B4F" w:rsidRPr="001C719B" w:rsidRDefault="007D7B4F" w:rsidP="00461AA8">
            <w:pPr>
              <w:pStyle w:val="a9"/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D7B4F" w:rsidRPr="001C719B" w:rsidRDefault="007D7B4F" w:rsidP="00461AA8">
            <w:pPr>
              <w:pStyle w:val="a9"/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B4F" w:rsidRPr="001C719B" w:rsidRDefault="007D7B4F" w:rsidP="00461AA8">
            <w:pPr>
              <w:pStyle w:val="a9"/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pct"/>
            <w:tcBorders>
              <w:top w:val="single" w:sz="6" w:space="0" w:color="auto"/>
              <w:bottom w:val="single" w:sz="6" w:space="0" w:color="auto"/>
            </w:tcBorders>
          </w:tcPr>
          <w:p w:rsidR="007D7B4F" w:rsidRPr="001C719B" w:rsidRDefault="007D7B4F" w:rsidP="00461AA8">
            <w:pPr>
              <w:pStyle w:val="a9"/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D7B4F" w:rsidRPr="001C719B" w:rsidRDefault="007D7B4F" w:rsidP="00461AA8">
            <w:pPr>
              <w:pStyle w:val="a9"/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B4F" w:rsidRPr="001C719B" w:rsidRDefault="007D7B4F" w:rsidP="00461AA8">
            <w:pPr>
              <w:pStyle w:val="a9"/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B">
              <w:rPr>
                <w:rFonts w:ascii="Times New Roman" w:hAnsi="Times New Roman" w:cs="Times New Roman"/>
                <w:sz w:val="24"/>
                <w:szCs w:val="24"/>
              </w:rPr>
              <w:t>Нет результатов</w:t>
            </w:r>
          </w:p>
        </w:tc>
      </w:tr>
      <w:tr w:rsidR="007D7B4F" w:rsidRPr="001C719B" w:rsidTr="00161FFD">
        <w:tc>
          <w:tcPr>
            <w:tcW w:w="3692" w:type="pct"/>
            <w:tcBorders>
              <w:top w:val="single" w:sz="6" w:space="0" w:color="auto"/>
              <w:bottom w:val="single" w:sz="4" w:space="0" w:color="auto"/>
            </w:tcBorders>
          </w:tcPr>
          <w:p w:rsidR="007D7B4F" w:rsidRPr="001C719B" w:rsidRDefault="007D7B4F" w:rsidP="00461AA8">
            <w:pPr>
              <w:pStyle w:val="aa"/>
              <w:spacing w:beforeLines="20" w:before="48" w:afterLines="20" w:after="48"/>
              <w:ind w:lef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B">
              <w:rPr>
                <w:rFonts w:ascii="Times New Roman" w:hAnsi="Times New Roman" w:cs="Times New Roman"/>
                <w:sz w:val="24"/>
                <w:szCs w:val="24"/>
              </w:rPr>
              <w:t>Участие студентов в грантах и х/д, чел.</w:t>
            </w:r>
          </w:p>
          <w:p w:rsidR="007D7B4F" w:rsidRPr="001C719B" w:rsidRDefault="007D7B4F" w:rsidP="00461AA8">
            <w:pPr>
              <w:pStyle w:val="aa"/>
              <w:spacing w:beforeLines="20" w:before="48" w:afterLines="20" w:after="48"/>
              <w:ind w:lef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B">
              <w:rPr>
                <w:rFonts w:ascii="Times New Roman" w:hAnsi="Times New Roman" w:cs="Times New Roman"/>
                <w:sz w:val="24"/>
                <w:szCs w:val="24"/>
              </w:rPr>
              <w:t>Из них в оплачиваемых</w:t>
            </w:r>
          </w:p>
        </w:tc>
        <w:tc>
          <w:tcPr>
            <w:tcW w:w="630" w:type="pct"/>
            <w:tcBorders>
              <w:top w:val="single" w:sz="6" w:space="0" w:color="auto"/>
              <w:bottom w:val="single" w:sz="4" w:space="0" w:color="auto"/>
            </w:tcBorders>
          </w:tcPr>
          <w:p w:rsidR="007D7B4F" w:rsidRPr="001C719B" w:rsidRDefault="007D7B4F" w:rsidP="00461AA8">
            <w:pPr>
              <w:pStyle w:val="a9"/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D7B4F" w:rsidRPr="001C719B" w:rsidRDefault="007D7B4F" w:rsidP="00461AA8">
            <w:pPr>
              <w:pStyle w:val="a9"/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pct"/>
            <w:tcBorders>
              <w:top w:val="single" w:sz="6" w:space="0" w:color="auto"/>
              <w:bottom w:val="single" w:sz="4" w:space="0" w:color="auto"/>
            </w:tcBorders>
          </w:tcPr>
          <w:p w:rsidR="007D7B4F" w:rsidRPr="001C719B" w:rsidRDefault="007D7B4F" w:rsidP="00461AA8">
            <w:pPr>
              <w:pStyle w:val="a9"/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D7B4F" w:rsidRPr="001C719B" w:rsidRDefault="007D7B4F" w:rsidP="00461AA8">
            <w:pPr>
              <w:pStyle w:val="a9"/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D7B4F" w:rsidRPr="001C719B" w:rsidRDefault="007D7B4F" w:rsidP="00461AA8">
      <w:pPr>
        <w:spacing w:line="240" w:lineRule="auto"/>
        <w:ind w:left="57"/>
        <w:jc w:val="both"/>
        <w:rPr>
          <w:sz w:val="24"/>
          <w:szCs w:val="24"/>
        </w:rPr>
      </w:pPr>
    </w:p>
    <w:p w:rsidR="007D7B4F" w:rsidRPr="001C719B" w:rsidRDefault="007D7B4F" w:rsidP="00461AA8">
      <w:pPr>
        <w:spacing w:line="240" w:lineRule="auto"/>
        <w:ind w:left="57"/>
        <w:jc w:val="center"/>
        <w:rPr>
          <w:rFonts w:ascii="Times New Roman" w:hAnsi="Times New Roman"/>
          <w:b/>
          <w:sz w:val="24"/>
          <w:szCs w:val="24"/>
        </w:rPr>
      </w:pPr>
      <w:r w:rsidRPr="001C719B">
        <w:rPr>
          <w:rFonts w:ascii="Times New Roman" w:hAnsi="Times New Roman"/>
          <w:b/>
          <w:sz w:val="24"/>
          <w:szCs w:val="24"/>
        </w:rPr>
        <w:t xml:space="preserve">Сравнительный анализ деятельности кафедр в области </w:t>
      </w:r>
      <w:proofErr w:type="spellStart"/>
      <w:r w:rsidRPr="001C719B">
        <w:rPr>
          <w:rFonts w:ascii="Times New Roman" w:hAnsi="Times New Roman"/>
          <w:b/>
          <w:sz w:val="24"/>
          <w:szCs w:val="24"/>
        </w:rPr>
        <w:t>НИРС</w:t>
      </w:r>
      <w:proofErr w:type="spellEnd"/>
      <w:r w:rsidRPr="001C719B">
        <w:rPr>
          <w:rFonts w:ascii="Times New Roman" w:hAnsi="Times New Roman"/>
          <w:b/>
          <w:sz w:val="24"/>
          <w:szCs w:val="24"/>
        </w:rPr>
        <w:t xml:space="preserve"> филиала </w:t>
      </w:r>
      <w:proofErr w:type="spellStart"/>
      <w:r w:rsidRPr="001C719B">
        <w:rPr>
          <w:rFonts w:ascii="Times New Roman" w:hAnsi="Times New Roman"/>
          <w:b/>
          <w:sz w:val="24"/>
          <w:szCs w:val="24"/>
        </w:rPr>
        <w:t>КузГТУ</w:t>
      </w:r>
      <w:proofErr w:type="spellEnd"/>
      <w:r w:rsidRPr="001C719B">
        <w:rPr>
          <w:rFonts w:ascii="Times New Roman" w:hAnsi="Times New Roman"/>
          <w:b/>
          <w:sz w:val="24"/>
          <w:szCs w:val="24"/>
        </w:rPr>
        <w:t xml:space="preserve"> в г. Белово 2014 г</w:t>
      </w:r>
    </w:p>
    <w:tbl>
      <w:tblPr>
        <w:tblStyle w:val="ad"/>
        <w:tblW w:w="0" w:type="auto"/>
        <w:tblInd w:w="57" w:type="dxa"/>
        <w:tblLook w:val="04A0" w:firstRow="1" w:lastRow="0" w:firstColumn="1" w:lastColumn="0" w:noHBand="0" w:noVBand="1"/>
      </w:tblPr>
      <w:tblGrid>
        <w:gridCol w:w="1945"/>
        <w:gridCol w:w="1603"/>
        <w:gridCol w:w="1604"/>
        <w:gridCol w:w="1604"/>
        <w:gridCol w:w="1604"/>
        <w:gridCol w:w="1154"/>
      </w:tblGrid>
      <w:tr w:rsidR="007D7B4F" w:rsidRPr="001C719B" w:rsidTr="00161FFD">
        <w:tc>
          <w:tcPr>
            <w:tcW w:w="1945" w:type="dxa"/>
          </w:tcPr>
          <w:p w:rsidR="007D7B4F" w:rsidRPr="001C719B" w:rsidRDefault="007D7B4F" w:rsidP="00461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7D7B4F" w:rsidRPr="001C719B" w:rsidRDefault="007D7B4F" w:rsidP="00461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B">
              <w:rPr>
                <w:rFonts w:ascii="Times New Roman" w:hAnsi="Times New Roman" w:cs="Times New Roman"/>
                <w:sz w:val="24"/>
                <w:szCs w:val="24"/>
              </w:rPr>
              <w:t>Кафедра ЭУ</w:t>
            </w:r>
          </w:p>
        </w:tc>
        <w:tc>
          <w:tcPr>
            <w:tcW w:w="1604" w:type="dxa"/>
          </w:tcPr>
          <w:p w:rsidR="007D7B4F" w:rsidRPr="001C719B" w:rsidRDefault="007D7B4F" w:rsidP="00461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B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1C719B">
              <w:rPr>
                <w:rFonts w:ascii="Times New Roman" w:hAnsi="Times New Roman" w:cs="Times New Roman"/>
                <w:sz w:val="24"/>
                <w:szCs w:val="24"/>
              </w:rPr>
              <w:t>ГиСЭН</w:t>
            </w:r>
            <w:proofErr w:type="spellEnd"/>
          </w:p>
        </w:tc>
        <w:tc>
          <w:tcPr>
            <w:tcW w:w="1604" w:type="dxa"/>
          </w:tcPr>
          <w:p w:rsidR="007D7B4F" w:rsidRPr="001C719B" w:rsidRDefault="007D7B4F" w:rsidP="00461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B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1C719B">
              <w:rPr>
                <w:rFonts w:ascii="Times New Roman" w:hAnsi="Times New Roman" w:cs="Times New Roman"/>
                <w:sz w:val="24"/>
                <w:szCs w:val="24"/>
              </w:rPr>
              <w:t>МиЕН</w:t>
            </w:r>
            <w:proofErr w:type="spellEnd"/>
          </w:p>
        </w:tc>
        <w:tc>
          <w:tcPr>
            <w:tcW w:w="1604" w:type="dxa"/>
          </w:tcPr>
          <w:p w:rsidR="007D7B4F" w:rsidRPr="001C719B" w:rsidRDefault="007D7B4F" w:rsidP="00461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B">
              <w:rPr>
                <w:rFonts w:ascii="Times New Roman" w:hAnsi="Times New Roman" w:cs="Times New Roman"/>
                <w:sz w:val="24"/>
                <w:szCs w:val="24"/>
              </w:rPr>
              <w:t>Кафедра ТН</w:t>
            </w:r>
          </w:p>
        </w:tc>
        <w:tc>
          <w:tcPr>
            <w:tcW w:w="1154" w:type="dxa"/>
          </w:tcPr>
          <w:p w:rsidR="007D7B4F" w:rsidRPr="001C719B" w:rsidRDefault="007D7B4F" w:rsidP="00461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7D7B4F" w:rsidRPr="001C719B" w:rsidTr="00161FFD">
        <w:tc>
          <w:tcPr>
            <w:tcW w:w="1945" w:type="dxa"/>
          </w:tcPr>
          <w:p w:rsidR="007D7B4F" w:rsidRPr="001C719B" w:rsidRDefault="007D7B4F" w:rsidP="00461A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B">
              <w:rPr>
                <w:rFonts w:ascii="Times New Roman" w:hAnsi="Times New Roman" w:cs="Times New Roman"/>
                <w:sz w:val="24"/>
                <w:szCs w:val="24"/>
              </w:rPr>
              <w:t>Подготовлено статей</w:t>
            </w:r>
          </w:p>
        </w:tc>
        <w:tc>
          <w:tcPr>
            <w:tcW w:w="1603" w:type="dxa"/>
            <w:vAlign w:val="center"/>
          </w:tcPr>
          <w:p w:rsidR="007D7B4F" w:rsidRPr="001C719B" w:rsidRDefault="007D7B4F" w:rsidP="00461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4" w:type="dxa"/>
            <w:vAlign w:val="center"/>
          </w:tcPr>
          <w:p w:rsidR="007D7B4F" w:rsidRPr="001C719B" w:rsidRDefault="007D7B4F" w:rsidP="00461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vAlign w:val="center"/>
          </w:tcPr>
          <w:p w:rsidR="007D7B4F" w:rsidRPr="001C719B" w:rsidRDefault="007D7B4F" w:rsidP="00461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4" w:type="dxa"/>
            <w:vAlign w:val="center"/>
          </w:tcPr>
          <w:p w:rsidR="007D7B4F" w:rsidRPr="001C719B" w:rsidRDefault="007D7B4F" w:rsidP="00461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B">
              <w:rPr>
                <w:rFonts w:ascii="Times New Roman" w:hAnsi="Times New Roman" w:cs="Times New Roman"/>
                <w:sz w:val="24"/>
                <w:szCs w:val="24"/>
              </w:rPr>
              <w:t>10*</w:t>
            </w:r>
          </w:p>
        </w:tc>
        <w:tc>
          <w:tcPr>
            <w:tcW w:w="1154" w:type="dxa"/>
            <w:vAlign w:val="center"/>
          </w:tcPr>
          <w:p w:rsidR="007D7B4F" w:rsidRPr="001C719B" w:rsidRDefault="007D7B4F" w:rsidP="00461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D7B4F" w:rsidRPr="001C719B" w:rsidTr="00161FFD">
        <w:tc>
          <w:tcPr>
            <w:tcW w:w="1945" w:type="dxa"/>
          </w:tcPr>
          <w:p w:rsidR="007D7B4F" w:rsidRPr="001C719B" w:rsidRDefault="007D7B4F" w:rsidP="00461A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B">
              <w:rPr>
                <w:rFonts w:ascii="Times New Roman" w:hAnsi="Times New Roman" w:cs="Times New Roman"/>
                <w:sz w:val="24"/>
                <w:szCs w:val="24"/>
              </w:rPr>
              <w:t>Привлечено студентов к конкурсам, олимпиадам</w:t>
            </w:r>
          </w:p>
        </w:tc>
        <w:tc>
          <w:tcPr>
            <w:tcW w:w="1603" w:type="dxa"/>
            <w:vAlign w:val="center"/>
          </w:tcPr>
          <w:p w:rsidR="007D7B4F" w:rsidRPr="001C719B" w:rsidRDefault="007D7B4F" w:rsidP="00461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4" w:type="dxa"/>
            <w:vAlign w:val="center"/>
          </w:tcPr>
          <w:p w:rsidR="007D7B4F" w:rsidRPr="001C719B" w:rsidRDefault="007D7B4F" w:rsidP="00461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04" w:type="dxa"/>
            <w:vAlign w:val="center"/>
          </w:tcPr>
          <w:p w:rsidR="007D7B4F" w:rsidRPr="001C719B" w:rsidRDefault="007D7B4F" w:rsidP="00461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04" w:type="dxa"/>
            <w:vAlign w:val="center"/>
          </w:tcPr>
          <w:p w:rsidR="007D7B4F" w:rsidRPr="001C719B" w:rsidRDefault="007D7B4F" w:rsidP="00461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4" w:type="dxa"/>
            <w:vAlign w:val="center"/>
          </w:tcPr>
          <w:p w:rsidR="007D7B4F" w:rsidRPr="001C719B" w:rsidRDefault="007D7B4F" w:rsidP="00461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D7B4F" w:rsidRPr="001C719B" w:rsidTr="00161FFD">
        <w:tc>
          <w:tcPr>
            <w:tcW w:w="1945" w:type="dxa"/>
          </w:tcPr>
          <w:p w:rsidR="007D7B4F" w:rsidRPr="001C719B" w:rsidRDefault="007D7B4F" w:rsidP="00461A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B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 привлеченных к выполнению грантов, х/д</w:t>
            </w:r>
          </w:p>
        </w:tc>
        <w:tc>
          <w:tcPr>
            <w:tcW w:w="1603" w:type="dxa"/>
            <w:vAlign w:val="center"/>
          </w:tcPr>
          <w:p w:rsidR="007D7B4F" w:rsidRPr="001C719B" w:rsidRDefault="007D7B4F" w:rsidP="00461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  <w:vAlign w:val="center"/>
          </w:tcPr>
          <w:p w:rsidR="007D7B4F" w:rsidRPr="001C719B" w:rsidRDefault="007D7B4F" w:rsidP="00461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4" w:type="dxa"/>
            <w:vAlign w:val="center"/>
          </w:tcPr>
          <w:p w:rsidR="007D7B4F" w:rsidRPr="001C719B" w:rsidRDefault="007D7B4F" w:rsidP="00461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4" w:type="dxa"/>
            <w:vAlign w:val="center"/>
          </w:tcPr>
          <w:p w:rsidR="007D7B4F" w:rsidRPr="001C719B" w:rsidRDefault="007D7B4F" w:rsidP="00461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  <w:vAlign w:val="center"/>
          </w:tcPr>
          <w:p w:rsidR="007D7B4F" w:rsidRPr="001C719B" w:rsidRDefault="007D7B4F" w:rsidP="00461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7D7B4F" w:rsidRPr="001C719B" w:rsidRDefault="007D7B4F" w:rsidP="00461AA8">
      <w:pPr>
        <w:spacing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1C719B">
        <w:rPr>
          <w:rFonts w:ascii="Times New Roman" w:hAnsi="Times New Roman"/>
          <w:sz w:val="24"/>
          <w:szCs w:val="24"/>
        </w:rPr>
        <w:t xml:space="preserve">* - из них 7 статей под руководством ППС филиала, 3 статьи под руководством </w:t>
      </w:r>
      <w:proofErr w:type="spellStart"/>
      <w:r w:rsidRPr="001C719B">
        <w:rPr>
          <w:rFonts w:ascii="Times New Roman" w:hAnsi="Times New Roman"/>
          <w:sz w:val="24"/>
          <w:szCs w:val="24"/>
        </w:rPr>
        <w:t>ППС</w:t>
      </w:r>
      <w:proofErr w:type="spellEnd"/>
      <w:r w:rsidRPr="001C7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19B">
        <w:rPr>
          <w:rFonts w:ascii="Times New Roman" w:hAnsi="Times New Roman"/>
          <w:sz w:val="24"/>
          <w:szCs w:val="24"/>
        </w:rPr>
        <w:t>КузГТУ</w:t>
      </w:r>
      <w:proofErr w:type="spellEnd"/>
    </w:p>
    <w:p w:rsidR="007D7B4F" w:rsidRPr="001C719B" w:rsidRDefault="007D7B4F" w:rsidP="00461AA8">
      <w:pPr>
        <w:pStyle w:val="ac"/>
        <w:numPr>
          <w:ilvl w:val="0"/>
          <w:numId w:val="24"/>
        </w:numPr>
        <w:spacing w:line="240" w:lineRule="auto"/>
        <w:ind w:left="0" w:firstLine="0"/>
        <w:rPr>
          <w:rFonts w:ascii="Times New Roman" w:hAnsi="Times New Roman" w:cs="Times New Roman"/>
        </w:rPr>
      </w:pPr>
      <w:r w:rsidRPr="001C719B">
        <w:rPr>
          <w:rFonts w:ascii="Times New Roman" w:hAnsi="Times New Roman" w:cs="Times New Roman"/>
        </w:rPr>
        <w:t>ЗАПЛАНИРОВАННЫЕ НИРС ВО ВТОРОМ ПОЛУГОДИИ 2014 г.</w:t>
      </w:r>
    </w:p>
    <w:p w:rsidR="007D7B4F" w:rsidRPr="001C719B" w:rsidRDefault="007D7B4F" w:rsidP="00461AA8">
      <w:pPr>
        <w:pStyle w:val="ac"/>
        <w:spacing w:line="240" w:lineRule="auto"/>
        <w:jc w:val="left"/>
        <w:rPr>
          <w:rFonts w:ascii="Times New Roman" w:hAnsi="Times New Roman" w:cs="Times New Roman"/>
        </w:rPr>
      </w:pPr>
    </w:p>
    <w:p w:rsidR="007D7B4F" w:rsidRPr="001C719B" w:rsidRDefault="007D7B4F" w:rsidP="00461AA8">
      <w:pPr>
        <w:pStyle w:val="a3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C719B">
        <w:rPr>
          <w:rFonts w:ascii="Times New Roman" w:hAnsi="Times New Roman"/>
          <w:sz w:val="24"/>
          <w:szCs w:val="24"/>
        </w:rPr>
        <w:t xml:space="preserve">Заявка на конкурс проектов организации российских и международных молодежных научных мероприятий, проводимый РФФИ «Организация и проведение </w:t>
      </w:r>
      <w:r w:rsidRPr="001C719B">
        <w:rPr>
          <w:rFonts w:ascii="Times New Roman" w:hAnsi="Times New Roman"/>
          <w:sz w:val="24"/>
          <w:szCs w:val="24"/>
        </w:rPr>
        <w:lastRenderedPageBreak/>
        <w:t>Международной молодежной научной Интернет-конференции «Электронное правительство в регионах: проблемы и перспективы» - 200 000 руб.</w:t>
      </w:r>
    </w:p>
    <w:p w:rsidR="007D7B4F" w:rsidRPr="001C719B" w:rsidRDefault="007D7B4F" w:rsidP="00461AA8">
      <w:pPr>
        <w:pStyle w:val="a3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C719B">
        <w:rPr>
          <w:rFonts w:ascii="Times New Roman" w:hAnsi="Times New Roman"/>
          <w:sz w:val="24"/>
          <w:szCs w:val="24"/>
        </w:rPr>
        <w:t xml:space="preserve">Международная молодежная научная Интернет-конференция «Электронное правительство в регионах: проблемы и перспективы» </w:t>
      </w:r>
      <w:proofErr w:type="spellStart"/>
      <w:r w:rsidRPr="001C719B">
        <w:rPr>
          <w:rFonts w:ascii="Times New Roman" w:hAnsi="Times New Roman"/>
          <w:sz w:val="24"/>
          <w:szCs w:val="24"/>
        </w:rPr>
        <w:t>КузГТУ</w:t>
      </w:r>
      <w:proofErr w:type="spellEnd"/>
      <w:r w:rsidRPr="001C719B">
        <w:rPr>
          <w:rFonts w:ascii="Times New Roman" w:hAnsi="Times New Roman"/>
          <w:sz w:val="24"/>
          <w:szCs w:val="24"/>
        </w:rPr>
        <w:t>, сентябрь 2014 г.</w:t>
      </w:r>
    </w:p>
    <w:p w:rsidR="007D7B4F" w:rsidRPr="001C719B" w:rsidRDefault="007D7B4F" w:rsidP="00461AA8">
      <w:pPr>
        <w:pStyle w:val="a3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C719B">
        <w:rPr>
          <w:rFonts w:ascii="Times New Roman" w:hAnsi="Times New Roman"/>
          <w:sz w:val="24"/>
          <w:szCs w:val="24"/>
        </w:rPr>
        <w:t xml:space="preserve">Выполнение хоздоговорной НИР с ОАО «Белон» по теме «Проведение социологического исследования «Мониторинг уровня удовлетворенности персонала работой в ОАО «Белон» и его дочерних обществах» - </w:t>
      </w:r>
      <w:r w:rsidRPr="001C719B">
        <w:rPr>
          <w:rFonts w:ascii="Times New Roman" w:hAnsi="Times New Roman"/>
          <w:sz w:val="24"/>
          <w:szCs w:val="24"/>
          <w:lang w:val="en-US"/>
        </w:rPr>
        <w:t>II</w:t>
      </w:r>
      <w:r w:rsidRPr="001C719B">
        <w:rPr>
          <w:rFonts w:ascii="Times New Roman" w:hAnsi="Times New Roman"/>
          <w:sz w:val="24"/>
          <w:szCs w:val="24"/>
        </w:rPr>
        <w:t xml:space="preserve"> полугодие 2014 г.</w:t>
      </w:r>
    </w:p>
    <w:p w:rsidR="007D7B4F" w:rsidRPr="001C719B" w:rsidRDefault="007D7B4F" w:rsidP="00461AA8">
      <w:pPr>
        <w:pStyle w:val="ac"/>
        <w:numPr>
          <w:ilvl w:val="0"/>
          <w:numId w:val="27"/>
        </w:numPr>
        <w:spacing w:line="240" w:lineRule="auto"/>
        <w:ind w:left="357" w:hanging="357"/>
        <w:jc w:val="left"/>
        <w:rPr>
          <w:rFonts w:ascii="Times New Roman" w:hAnsi="Times New Roman" w:cs="Times New Roman"/>
          <w:b w:val="0"/>
        </w:rPr>
      </w:pPr>
      <w:r w:rsidRPr="001C719B">
        <w:rPr>
          <w:rFonts w:ascii="Times New Roman" w:hAnsi="Times New Roman" w:cs="Times New Roman"/>
          <w:b w:val="0"/>
        </w:rPr>
        <w:t>Участие в региональных, всероссийских и международных конференциях, конкурсах, олимпиадах - по мере объявления.</w:t>
      </w:r>
    </w:p>
    <w:p w:rsidR="007D7B4F" w:rsidRPr="001C719B" w:rsidRDefault="007D7B4F" w:rsidP="00461AA8">
      <w:pPr>
        <w:pStyle w:val="a3"/>
        <w:spacing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C719B" w:rsidRPr="001C719B" w:rsidRDefault="001C719B" w:rsidP="00461AA8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C719B">
        <w:rPr>
          <w:rFonts w:ascii="Times New Roman" w:hAnsi="Times New Roman"/>
          <w:sz w:val="24"/>
          <w:szCs w:val="24"/>
        </w:rPr>
        <w:t>По третьему вопросу о внесении дополнений и изменений в Программу стратегического развития филиала</w:t>
      </w:r>
      <w:r>
        <w:rPr>
          <w:rFonts w:ascii="Times New Roman" w:hAnsi="Times New Roman"/>
          <w:sz w:val="24"/>
          <w:szCs w:val="24"/>
        </w:rPr>
        <w:t xml:space="preserve"> выступил з</w:t>
      </w:r>
      <w:r w:rsidRPr="001C719B">
        <w:rPr>
          <w:rFonts w:ascii="Times New Roman" w:hAnsi="Times New Roman"/>
          <w:sz w:val="24"/>
          <w:szCs w:val="24"/>
        </w:rPr>
        <w:t xml:space="preserve">ам. директора по Р. И </w:t>
      </w:r>
      <w:proofErr w:type="spellStart"/>
      <w:r w:rsidRPr="001C719B">
        <w:rPr>
          <w:rFonts w:ascii="Times New Roman" w:hAnsi="Times New Roman"/>
          <w:sz w:val="24"/>
          <w:szCs w:val="24"/>
        </w:rPr>
        <w:t>ОВ</w:t>
      </w:r>
      <w:proofErr w:type="spellEnd"/>
      <w:r w:rsidRPr="001C7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19B">
        <w:rPr>
          <w:rFonts w:ascii="Times New Roman" w:hAnsi="Times New Roman"/>
          <w:sz w:val="24"/>
          <w:szCs w:val="24"/>
        </w:rPr>
        <w:t>Сеничев</w:t>
      </w:r>
      <w:proofErr w:type="spellEnd"/>
      <w:r w:rsidRPr="001C7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19B">
        <w:rPr>
          <w:rFonts w:ascii="Times New Roman" w:hAnsi="Times New Roman"/>
          <w:sz w:val="24"/>
          <w:szCs w:val="24"/>
        </w:rPr>
        <w:t>Н.Е</w:t>
      </w:r>
      <w:proofErr w:type="spellEnd"/>
      <w:r w:rsidRPr="001C719B">
        <w:rPr>
          <w:rFonts w:ascii="Times New Roman" w:hAnsi="Times New Roman"/>
          <w:sz w:val="24"/>
          <w:szCs w:val="24"/>
        </w:rPr>
        <w:t>.</w:t>
      </w:r>
    </w:p>
    <w:p w:rsidR="001C719B" w:rsidRDefault="001C719B" w:rsidP="00461AA8">
      <w:pPr>
        <w:pStyle w:val="a3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C719B">
        <w:rPr>
          <w:rFonts w:ascii="Times New Roman" w:hAnsi="Times New Roman"/>
          <w:sz w:val="24"/>
          <w:szCs w:val="24"/>
        </w:rPr>
        <w:t>Предложил утвердить дополнения и изменения в Программу стратегического развития филиала.</w:t>
      </w:r>
    </w:p>
    <w:p w:rsidR="00127353" w:rsidRPr="001C719B" w:rsidRDefault="001A2EEA" w:rsidP="00461AA8">
      <w:pPr>
        <w:pStyle w:val="a3"/>
        <w:spacing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127353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»</w:t>
      </w:r>
      <w:r w:rsidR="00127353">
        <w:rPr>
          <w:rFonts w:ascii="Times New Roman" w:hAnsi="Times New Roman"/>
          <w:sz w:val="24"/>
          <w:szCs w:val="24"/>
        </w:rPr>
        <w:t xml:space="preserve"> – 14.</w:t>
      </w:r>
    </w:p>
    <w:p w:rsidR="007D7B4F" w:rsidRPr="001C719B" w:rsidRDefault="007D7B4F" w:rsidP="00461AA8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p w:rsidR="00111079" w:rsidRPr="00111079" w:rsidRDefault="003C5504" w:rsidP="00461AA8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719B">
        <w:rPr>
          <w:rFonts w:ascii="Times New Roman" w:hAnsi="Times New Roman"/>
          <w:sz w:val="24"/>
          <w:szCs w:val="24"/>
        </w:rPr>
        <w:t xml:space="preserve">По </w:t>
      </w:r>
      <w:r w:rsidR="00127353">
        <w:rPr>
          <w:rFonts w:ascii="Times New Roman" w:hAnsi="Times New Roman"/>
          <w:sz w:val="24"/>
          <w:szCs w:val="24"/>
        </w:rPr>
        <w:t>четвертом</w:t>
      </w:r>
      <w:r w:rsidRPr="001C719B">
        <w:rPr>
          <w:rFonts w:ascii="Times New Roman" w:hAnsi="Times New Roman"/>
          <w:sz w:val="24"/>
          <w:szCs w:val="24"/>
        </w:rPr>
        <w:t xml:space="preserve">у вопросу </w:t>
      </w:r>
      <w:r w:rsidR="00127353">
        <w:rPr>
          <w:rFonts w:ascii="Times New Roman" w:hAnsi="Times New Roman"/>
          <w:sz w:val="24"/>
          <w:szCs w:val="24"/>
        </w:rPr>
        <w:t>выступила гл. бухгалтер филиала Сидорова Е.А.</w:t>
      </w:r>
      <w:r w:rsidR="00111079">
        <w:rPr>
          <w:rFonts w:ascii="Times New Roman" w:hAnsi="Times New Roman"/>
          <w:sz w:val="24"/>
          <w:szCs w:val="24"/>
        </w:rPr>
        <w:t xml:space="preserve"> о</w:t>
      </w:r>
      <w:r w:rsidR="00127353" w:rsidRPr="00111079">
        <w:rPr>
          <w:rFonts w:ascii="Times New Roman" w:hAnsi="Times New Roman"/>
          <w:sz w:val="24"/>
          <w:szCs w:val="24"/>
        </w:rPr>
        <w:t xml:space="preserve">б утверждении стоимости обучения на 1 семестр 2014-2015 учебный год. </w:t>
      </w:r>
    </w:p>
    <w:p w:rsidR="00127353" w:rsidRPr="00111079" w:rsidRDefault="00127353" w:rsidP="00461AA8">
      <w:pPr>
        <w:pStyle w:val="a3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11079">
        <w:rPr>
          <w:rFonts w:ascii="Times New Roman" w:hAnsi="Times New Roman"/>
          <w:sz w:val="24"/>
          <w:szCs w:val="24"/>
        </w:rPr>
        <w:t>Вынесено предложение увеличить стоимость обучения на 6%</w:t>
      </w:r>
      <w:r w:rsidR="001A2EEA" w:rsidRPr="00111079">
        <w:rPr>
          <w:rFonts w:ascii="Times New Roman" w:hAnsi="Times New Roman"/>
          <w:sz w:val="24"/>
          <w:szCs w:val="24"/>
        </w:rPr>
        <w:t>.</w:t>
      </w:r>
    </w:p>
    <w:p w:rsidR="001A2EEA" w:rsidRDefault="001A2EEA" w:rsidP="00461AA8">
      <w:pPr>
        <w:pStyle w:val="a3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Очники: Горное дело: 1-3 курс – 3</w:t>
      </w:r>
      <w:r w:rsidR="00C25CA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700, 4-6 курс – 23600;</w:t>
      </w:r>
    </w:p>
    <w:p w:rsidR="001A2EEA" w:rsidRDefault="001A2EEA" w:rsidP="00461AA8">
      <w:pPr>
        <w:pStyle w:val="a3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Экономика: 1-3 курс – 33700, 4-6 курс – 21200;</w:t>
      </w:r>
    </w:p>
    <w:p w:rsidR="001A2EEA" w:rsidRDefault="001A2EEA" w:rsidP="00461AA8">
      <w:pPr>
        <w:pStyle w:val="a3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Заочники: Горное дело – 18800,</w:t>
      </w:r>
    </w:p>
    <w:p w:rsidR="001A2EEA" w:rsidRDefault="001A2EEA" w:rsidP="00461AA8">
      <w:pPr>
        <w:pStyle w:val="a3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Экономика – 16500, по ускоренной форме обучения – 18800.</w:t>
      </w:r>
    </w:p>
    <w:p w:rsidR="001A2EEA" w:rsidRPr="00C25CAF" w:rsidRDefault="001A2EEA" w:rsidP="00461AA8">
      <w:pPr>
        <w:pStyle w:val="a3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- 13, «Воздержался» - 1.</w:t>
      </w:r>
    </w:p>
    <w:p w:rsidR="001A2EEA" w:rsidRPr="00C25CAF" w:rsidRDefault="001A2EEA" w:rsidP="00461AA8">
      <w:pPr>
        <w:pStyle w:val="a3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25CAF">
        <w:rPr>
          <w:rFonts w:ascii="Times New Roman" w:hAnsi="Times New Roman"/>
          <w:sz w:val="24"/>
          <w:szCs w:val="24"/>
        </w:rPr>
        <w:t>Рассмотрели кандидатуры для выплаты повышенной стипендии</w:t>
      </w:r>
      <w:r w:rsidR="00C25CAF" w:rsidRPr="00C25CAF">
        <w:rPr>
          <w:rFonts w:ascii="Times New Roman" w:hAnsi="Times New Roman"/>
          <w:sz w:val="24"/>
          <w:szCs w:val="24"/>
        </w:rPr>
        <w:t xml:space="preserve"> в размере 4507 с начислением районного коэффициента.</w:t>
      </w:r>
      <w:r w:rsidRPr="00C25CAF">
        <w:rPr>
          <w:rFonts w:ascii="Times New Roman" w:hAnsi="Times New Roman"/>
          <w:sz w:val="24"/>
          <w:szCs w:val="24"/>
        </w:rPr>
        <w:t xml:space="preserve"> Группа ГОс-123: Ильина С., Соболева И.</w:t>
      </w:r>
    </w:p>
    <w:p w:rsidR="001A2EEA" w:rsidRPr="00127353" w:rsidRDefault="001A2EEA" w:rsidP="00461AA8">
      <w:pPr>
        <w:pStyle w:val="a3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– 14</w:t>
      </w:r>
    </w:p>
    <w:p w:rsidR="001A2EEA" w:rsidRDefault="001A2EEA" w:rsidP="00461AA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521C" w:rsidRDefault="007B521C" w:rsidP="00461AA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1C" w:rsidRDefault="007B521C" w:rsidP="00461AA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1C" w:rsidRDefault="007B521C" w:rsidP="00461AA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1C" w:rsidRDefault="007B521C" w:rsidP="00461AA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1C" w:rsidRDefault="007B521C" w:rsidP="00461AA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1C" w:rsidRDefault="007B521C" w:rsidP="00461AA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1C" w:rsidRDefault="007B521C" w:rsidP="00461AA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1C" w:rsidRDefault="007B521C" w:rsidP="00461AA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1C" w:rsidRDefault="007B521C" w:rsidP="00461AA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1C" w:rsidRDefault="007B521C" w:rsidP="00461AA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1C" w:rsidRDefault="007B521C" w:rsidP="00461AA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1C" w:rsidRDefault="007B521C" w:rsidP="00461AA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1C" w:rsidRDefault="007B521C" w:rsidP="00461AA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10E3" w:rsidRPr="001A2EEA" w:rsidRDefault="003325E9" w:rsidP="00461AA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A2EEA">
        <w:rPr>
          <w:rFonts w:ascii="Times New Roman" w:hAnsi="Times New Roman"/>
          <w:b/>
          <w:sz w:val="24"/>
          <w:szCs w:val="24"/>
        </w:rPr>
        <w:lastRenderedPageBreak/>
        <w:t>Исходя из вышеизложенного Ученый совет решил</w:t>
      </w:r>
      <w:r w:rsidR="00502152" w:rsidRPr="001A2EEA">
        <w:rPr>
          <w:rFonts w:ascii="Times New Roman" w:hAnsi="Times New Roman"/>
          <w:b/>
          <w:sz w:val="24"/>
          <w:szCs w:val="24"/>
        </w:rPr>
        <w:t>:</w:t>
      </w:r>
    </w:p>
    <w:p w:rsidR="007D7B4F" w:rsidRPr="001C719B" w:rsidRDefault="007D7B4F" w:rsidP="00461AA8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19B">
        <w:rPr>
          <w:rFonts w:ascii="Times New Roman" w:hAnsi="Times New Roman"/>
          <w:sz w:val="24"/>
          <w:szCs w:val="24"/>
        </w:rPr>
        <w:t>Принять к сведению доклад о создании условий для развития творческого потенциала студентов, о гармонизации учебной, научной и воспитательной работы филиала начальник отдела ВВР Дорофеевой О.Е.</w:t>
      </w:r>
    </w:p>
    <w:p w:rsidR="007D7B4F" w:rsidRPr="001C719B" w:rsidRDefault="007D7B4F" w:rsidP="00461AA8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19B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Отметить более активное участие кафедр во </w:t>
      </w:r>
      <w:proofErr w:type="spellStart"/>
      <w:r w:rsidRPr="001C719B">
        <w:rPr>
          <w:rFonts w:ascii="Times New Roman" w:eastAsia="Times New Roman" w:hAnsi="Times New Roman"/>
          <w:sz w:val="24"/>
          <w:szCs w:val="24"/>
          <w:lang w:eastAsia="ru-RU"/>
        </w:rPr>
        <w:t>внеучебных</w:t>
      </w:r>
      <w:proofErr w:type="spellEnd"/>
      <w:r w:rsidRPr="001C719B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мероприятиях, наряду с эти считать недостаточным уровень взаимодействия учебной, научной и воспитательной работы филиала.</w:t>
      </w:r>
    </w:p>
    <w:p w:rsidR="007D7B4F" w:rsidRPr="001C719B" w:rsidRDefault="007D7B4F" w:rsidP="00461AA8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19B">
        <w:rPr>
          <w:rFonts w:ascii="Times New Roman" w:eastAsia="Times New Roman" w:hAnsi="Times New Roman"/>
          <w:sz w:val="24"/>
          <w:szCs w:val="24"/>
          <w:lang w:eastAsia="ru-RU"/>
        </w:rPr>
        <w:t>При планировании работы на следующий учебный год более активно привлекать студентов в подготовку различных мероприятий.</w:t>
      </w:r>
    </w:p>
    <w:p w:rsidR="007D7B4F" w:rsidRPr="001C719B" w:rsidRDefault="007D7B4F" w:rsidP="00461AA8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19B">
        <w:rPr>
          <w:rFonts w:ascii="Times New Roman" w:eastAsia="Times New Roman" w:hAnsi="Times New Roman"/>
          <w:sz w:val="24"/>
          <w:szCs w:val="24"/>
          <w:lang w:eastAsia="ru-RU"/>
        </w:rPr>
        <w:t>Разработать проект мероприятий по активизации работы спортивной направленности.</w:t>
      </w:r>
    </w:p>
    <w:p w:rsidR="007D7B4F" w:rsidRPr="001C719B" w:rsidRDefault="007D7B4F" w:rsidP="00461AA8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19B">
        <w:rPr>
          <w:rFonts w:ascii="Times New Roman" w:eastAsia="Times New Roman" w:hAnsi="Times New Roman"/>
          <w:sz w:val="24"/>
          <w:szCs w:val="24"/>
          <w:lang w:eastAsia="ru-RU"/>
        </w:rPr>
        <w:t>Провести мониторинг студентов о выявлении направленности их к тому или иному виду деятельности.</w:t>
      </w:r>
    </w:p>
    <w:p w:rsidR="007D7B4F" w:rsidRPr="00834DA3" w:rsidRDefault="007D7B4F" w:rsidP="00834DA3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19B">
        <w:rPr>
          <w:rFonts w:ascii="Times New Roman" w:hAnsi="Times New Roman"/>
          <w:sz w:val="24"/>
          <w:szCs w:val="24"/>
        </w:rPr>
        <w:t xml:space="preserve">Принять к сведению доклад об итогах и перспективах научно-исследовательской </w:t>
      </w:r>
      <w:r w:rsidRPr="00834DA3">
        <w:rPr>
          <w:rFonts w:ascii="Times New Roman" w:hAnsi="Times New Roman"/>
          <w:sz w:val="24"/>
          <w:szCs w:val="24"/>
        </w:rPr>
        <w:t>работы студентов руководителя студенческого научного сектора Долганова Д.Н.</w:t>
      </w:r>
    </w:p>
    <w:p w:rsidR="007D7B4F" w:rsidRPr="00834DA3" w:rsidRDefault="007D7B4F" w:rsidP="00834DA3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4DA3">
        <w:rPr>
          <w:rFonts w:ascii="Times New Roman" w:eastAsia="Times New Roman" w:hAnsi="Times New Roman"/>
          <w:sz w:val="24"/>
          <w:szCs w:val="24"/>
          <w:lang w:eastAsia="ru-RU"/>
        </w:rPr>
        <w:t>Выявить направления научно-исследовательской работы на кафедрах для совместной работы со студентами.</w:t>
      </w:r>
    </w:p>
    <w:p w:rsidR="00834DA3" w:rsidRPr="00834DA3" w:rsidRDefault="00834DA3" w:rsidP="00834DA3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4DA3">
        <w:rPr>
          <w:rFonts w:ascii="Times New Roman" w:eastAsia="Times New Roman" w:hAnsi="Times New Roman"/>
          <w:sz w:val="24"/>
          <w:szCs w:val="24"/>
          <w:lang w:eastAsia="ru-RU"/>
        </w:rPr>
        <w:t>Активизировать работу по подготовке студентов в предметных олимпиадах, профессиональных конкурсах и конкурсах выпускных квалификационных работ.</w:t>
      </w:r>
    </w:p>
    <w:p w:rsidR="00834DA3" w:rsidRPr="00834DA3" w:rsidRDefault="00834DA3" w:rsidP="00834DA3">
      <w:pPr>
        <w:pStyle w:val="a3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4D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Отв. </w:t>
      </w:r>
      <w:r w:rsidRPr="00834DA3">
        <w:rPr>
          <w:rFonts w:ascii="Times New Roman" w:hAnsi="Times New Roman"/>
          <w:sz w:val="24"/>
          <w:szCs w:val="24"/>
        </w:rPr>
        <w:t xml:space="preserve">руководитель студенческого научного сектора </w:t>
      </w:r>
      <w:r w:rsidRPr="00834DA3">
        <w:rPr>
          <w:rFonts w:ascii="Times New Roman" w:eastAsia="Times New Roman" w:hAnsi="Times New Roman"/>
          <w:sz w:val="24"/>
          <w:szCs w:val="24"/>
          <w:lang w:eastAsia="ru-RU"/>
        </w:rPr>
        <w:t>Долганов Д.Н.</w:t>
      </w:r>
    </w:p>
    <w:p w:rsidR="007D7B4F" w:rsidRPr="00834DA3" w:rsidRDefault="007D7B4F" w:rsidP="00834DA3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4DA3">
        <w:rPr>
          <w:rFonts w:ascii="Times New Roman" w:hAnsi="Times New Roman"/>
          <w:sz w:val="24"/>
          <w:szCs w:val="24"/>
        </w:rPr>
        <w:t>Утвердить дополнения и изменения в Программу стратегического развития филиала.</w:t>
      </w:r>
    </w:p>
    <w:p w:rsidR="007D7B4F" w:rsidRPr="001C719B" w:rsidRDefault="007D7B4F" w:rsidP="00834DA3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4DA3">
        <w:rPr>
          <w:rFonts w:ascii="Times New Roman" w:eastAsia="Times New Roman" w:hAnsi="Times New Roman"/>
          <w:sz w:val="24"/>
          <w:szCs w:val="24"/>
          <w:lang w:eastAsia="ru-RU"/>
        </w:rPr>
        <w:t>Утвердить</w:t>
      </w:r>
      <w:r w:rsidRPr="001C719B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стоимость обучения на 1 семестр 2014-2015 уч. год.</w:t>
      </w:r>
    </w:p>
    <w:p w:rsidR="007D7B4F" w:rsidRPr="001C719B" w:rsidRDefault="007D7B4F" w:rsidP="00461AA8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19B">
        <w:rPr>
          <w:rFonts w:ascii="Times New Roman" w:eastAsia="Times New Roman" w:hAnsi="Times New Roman"/>
          <w:sz w:val="24"/>
          <w:szCs w:val="24"/>
          <w:lang w:eastAsia="ru-RU"/>
        </w:rPr>
        <w:t>Утвердить кандидатуры студентов на повышенную стипендию.</w:t>
      </w:r>
    </w:p>
    <w:p w:rsidR="00DD6148" w:rsidRPr="001C719B" w:rsidRDefault="00DD6148" w:rsidP="00461A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6148" w:rsidRPr="001C719B" w:rsidRDefault="00DD6148" w:rsidP="00461AA8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02152" w:rsidRPr="001C719B" w:rsidRDefault="00502152" w:rsidP="00461AA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02152" w:rsidRPr="001C719B" w:rsidRDefault="00502152" w:rsidP="00461AA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02152" w:rsidRPr="001C719B" w:rsidRDefault="00502152" w:rsidP="00461AA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81ABB" w:rsidRPr="001C719B" w:rsidRDefault="00381ABB" w:rsidP="00461AA8">
      <w:pPr>
        <w:spacing w:line="240" w:lineRule="auto"/>
        <w:rPr>
          <w:rFonts w:ascii="Times New Roman" w:hAnsi="Times New Roman"/>
          <w:sz w:val="24"/>
          <w:szCs w:val="24"/>
        </w:rPr>
      </w:pPr>
      <w:r w:rsidRPr="001C719B">
        <w:rPr>
          <w:rFonts w:ascii="Times New Roman" w:hAnsi="Times New Roman"/>
          <w:sz w:val="24"/>
          <w:szCs w:val="24"/>
        </w:rPr>
        <w:t>Председатель Ученого совета</w:t>
      </w:r>
      <w:r w:rsidRPr="001C719B">
        <w:rPr>
          <w:rFonts w:ascii="Times New Roman" w:hAnsi="Times New Roman"/>
          <w:sz w:val="24"/>
          <w:szCs w:val="24"/>
        </w:rPr>
        <w:tab/>
      </w:r>
      <w:r w:rsidRPr="001C719B">
        <w:rPr>
          <w:rFonts w:ascii="Times New Roman" w:hAnsi="Times New Roman"/>
          <w:sz w:val="24"/>
          <w:szCs w:val="24"/>
        </w:rPr>
        <w:tab/>
      </w:r>
      <w:r w:rsidR="00111079">
        <w:rPr>
          <w:rFonts w:ascii="Times New Roman" w:hAnsi="Times New Roman"/>
          <w:sz w:val="24"/>
          <w:szCs w:val="24"/>
        </w:rPr>
        <w:tab/>
      </w:r>
      <w:r w:rsidRPr="001C719B">
        <w:rPr>
          <w:rFonts w:ascii="Times New Roman" w:hAnsi="Times New Roman"/>
          <w:sz w:val="24"/>
          <w:szCs w:val="24"/>
        </w:rPr>
        <w:tab/>
      </w:r>
      <w:r w:rsidRPr="001C719B">
        <w:rPr>
          <w:rFonts w:ascii="Times New Roman" w:hAnsi="Times New Roman"/>
          <w:sz w:val="24"/>
          <w:szCs w:val="24"/>
        </w:rPr>
        <w:tab/>
      </w:r>
      <w:r w:rsidRPr="001C719B">
        <w:rPr>
          <w:rFonts w:ascii="Times New Roman" w:hAnsi="Times New Roman"/>
          <w:sz w:val="24"/>
          <w:szCs w:val="24"/>
        </w:rPr>
        <w:tab/>
      </w:r>
      <w:proofErr w:type="spellStart"/>
      <w:r w:rsidRPr="001C719B">
        <w:rPr>
          <w:rFonts w:ascii="Times New Roman" w:hAnsi="Times New Roman"/>
          <w:sz w:val="24"/>
          <w:szCs w:val="24"/>
        </w:rPr>
        <w:t>И.К</w:t>
      </w:r>
      <w:proofErr w:type="spellEnd"/>
      <w:r w:rsidRPr="001C719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C719B">
        <w:rPr>
          <w:rFonts w:ascii="Times New Roman" w:hAnsi="Times New Roman"/>
          <w:sz w:val="24"/>
          <w:szCs w:val="24"/>
        </w:rPr>
        <w:t>Костинец</w:t>
      </w:r>
      <w:proofErr w:type="spellEnd"/>
    </w:p>
    <w:p w:rsidR="00502152" w:rsidRPr="001C719B" w:rsidRDefault="00502152" w:rsidP="00461A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2152" w:rsidRPr="001C719B" w:rsidRDefault="00502152" w:rsidP="00461A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2152" w:rsidRPr="001C719B" w:rsidRDefault="00502152" w:rsidP="00461A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C3A9A" w:rsidRPr="001C719B" w:rsidRDefault="008C3A9A" w:rsidP="00461AA8">
      <w:pPr>
        <w:spacing w:line="240" w:lineRule="auto"/>
        <w:rPr>
          <w:rFonts w:ascii="Times New Roman" w:hAnsi="Times New Roman"/>
          <w:sz w:val="24"/>
          <w:szCs w:val="24"/>
        </w:rPr>
      </w:pPr>
      <w:r w:rsidRPr="001C719B">
        <w:rPr>
          <w:rFonts w:ascii="Times New Roman" w:hAnsi="Times New Roman"/>
          <w:sz w:val="24"/>
          <w:szCs w:val="24"/>
        </w:rPr>
        <w:t>Секретарь УС</w:t>
      </w:r>
      <w:r w:rsidRPr="001C719B">
        <w:rPr>
          <w:rFonts w:ascii="Times New Roman" w:hAnsi="Times New Roman"/>
          <w:sz w:val="24"/>
          <w:szCs w:val="24"/>
        </w:rPr>
        <w:tab/>
      </w:r>
      <w:r w:rsidRPr="001C719B">
        <w:rPr>
          <w:rFonts w:ascii="Times New Roman" w:hAnsi="Times New Roman"/>
          <w:sz w:val="24"/>
          <w:szCs w:val="24"/>
        </w:rPr>
        <w:tab/>
      </w:r>
      <w:r w:rsidRPr="001C719B">
        <w:rPr>
          <w:rFonts w:ascii="Times New Roman" w:hAnsi="Times New Roman"/>
          <w:sz w:val="24"/>
          <w:szCs w:val="24"/>
        </w:rPr>
        <w:tab/>
      </w:r>
      <w:r w:rsidRPr="001C719B">
        <w:rPr>
          <w:rFonts w:ascii="Times New Roman" w:hAnsi="Times New Roman"/>
          <w:sz w:val="24"/>
          <w:szCs w:val="24"/>
        </w:rPr>
        <w:tab/>
      </w:r>
      <w:r w:rsidRPr="001C719B">
        <w:rPr>
          <w:rFonts w:ascii="Times New Roman" w:hAnsi="Times New Roman"/>
          <w:sz w:val="24"/>
          <w:szCs w:val="24"/>
        </w:rPr>
        <w:tab/>
      </w:r>
      <w:r w:rsidRPr="001C719B">
        <w:rPr>
          <w:rFonts w:ascii="Times New Roman" w:hAnsi="Times New Roman"/>
          <w:sz w:val="24"/>
          <w:szCs w:val="24"/>
        </w:rPr>
        <w:tab/>
      </w:r>
      <w:r w:rsidRPr="001C719B">
        <w:rPr>
          <w:rFonts w:ascii="Times New Roman" w:hAnsi="Times New Roman"/>
          <w:sz w:val="24"/>
          <w:szCs w:val="24"/>
        </w:rPr>
        <w:tab/>
      </w:r>
      <w:r w:rsidRPr="001C719B">
        <w:rPr>
          <w:rFonts w:ascii="Times New Roman" w:hAnsi="Times New Roman"/>
          <w:sz w:val="24"/>
          <w:szCs w:val="24"/>
        </w:rPr>
        <w:tab/>
        <w:t>Ю.А. Сенчурова</w:t>
      </w:r>
    </w:p>
    <w:sectPr w:rsidR="008C3A9A" w:rsidRPr="001C719B" w:rsidSect="00CF6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A97"/>
    <w:multiLevelType w:val="hybridMultilevel"/>
    <w:tmpl w:val="8EE20512"/>
    <w:lvl w:ilvl="0" w:tplc="44B89892">
      <w:start w:val="1"/>
      <w:numFmt w:val="decimal"/>
      <w:lvlText w:val="%1)"/>
      <w:lvlJc w:val="left"/>
      <w:pPr>
        <w:ind w:left="108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9591C"/>
    <w:multiLevelType w:val="hybridMultilevel"/>
    <w:tmpl w:val="85BE5DBE"/>
    <w:lvl w:ilvl="0" w:tplc="A9107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60012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9AA80B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138F67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AB2775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B4C0E4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EBE89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67AA7C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3A8643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98B2E22"/>
    <w:multiLevelType w:val="hybridMultilevel"/>
    <w:tmpl w:val="FC2EFFDA"/>
    <w:lvl w:ilvl="0" w:tplc="5238B8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C43BD5"/>
    <w:multiLevelType w:val="hybridMultilevel"/>
    <w:tmpl w:val="2670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860198"/>
    <w:multiLevelType w:val="hybridMultilevel"/>
    <w:tmpl w:val="1F66F57A"/>
    <w:lvl w:ilvl="0" w:tplc="EF44C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77FDA"/>
    <w:multiLevelType w:val="hybridMultilevel"/>
    <w:tmpl w:val="7B38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76376"/>
    <w:multiLevelType w:val="hybridMultilevel"/>
    <w:tmpl w:val="0C80C4BA"/>
    <w:lvl w:ilvl="0" w:tplc="AFA6F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DB0EE9"/>
    <w:multiLevelType w:val="hybridMultilevel"/>
    <w:tmpl w:val="5C14F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D0A60"/>
    <w:multiLevelType w:val="hybridMultilevel"/>
    <w:tmpl w:val="15ACE16A"/>
    <w:lvl w:ilvl="0" w:tplc="21528B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506F9F"/>
    <w:multiLevelType w:val="hybridMultilevel"/>
    <w:tmpl w:val="5BECE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843B9"/>
    <w:multiLevelType w:val="hybridMultilevel"/>
    <w:tmpl w:val="2CDA33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5B4EF2"/>
    <w:multiLevelType w:val="hybridMultilevel"/>
    <w:tmpl w:val="AE080B58"/>
    <w:lvl w:ilvl="0" w:tplc="A268FAB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460FA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A8ED8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7A673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9A398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52E33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A2D89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944D5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44BB5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459E0F6F"/>
    <w:multiLevelType w:val="hybridMultilevel"/>
    <w:tmpl w:val="31EA4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E45E5"/>
    <w:multiLevelType w:val="hybridMultilevel"/>
    <w:tmpl w:val="800E3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69578D"/>
    <w:multiLevelType w:val="hybridMultilevel"/>
    <w:tmpl w:val="3C8EA3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B8D191E"/>
    <w:multiLevelType w:val="hybridMultilevel"/>
    <w:tmpl w:val="49B63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477D3"/>
    <w:multiLevelType w:val="hybridMultilevel"/>
    <w:tmpl w:val="E2186A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870290"/>
    <w:multiLevelType w:val="hybridMultilevel"/>
    <w:tmpl w:val="19CAA77E"/>
    <w:lvl w:ilvl="0" w:tplc="14B83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E24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60A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EA1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807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369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625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1CD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AE9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0F9190D"/>
    <w:multiLevelType w:val="hybridMultilevel"/>
    <w:tmpl w:val="D4F8A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9C07327"/>
    <w:multiLevelType w:val="hybridMultilevel"/>
    <w:tmpl w:val="49B63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E66CF"/>
    <w:multiLevelType w:val="hybridMultilevel"/>
    <w:tmpl w:val="8EE20512"/>
    <w:lvl w:ilvl="0" w:tplc="44B89892">
      <w:start w:val="1"/>
      <w:numFmt w:val="decimal"/>
      <w:lvlText w:val="%1)"/>
      <w:lvlJc w:val="left"/>
      <w:pPr>
        <w:ind w:left="108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F15C59"/>
    <w:multiLevelType w:val="hybridMultilevel"/>
    <w:tmpl w:val="CE38C252"/>
    <w:lvl w:ilvl="0" w:tplc="88C8F0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B74EDF"/>
    <w:multiLevelType w:val="hybridMultilevel"/>
    <w:tmpl w:val="4236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E69DA"/>
    <w:multiLevelType w:val="hybridMultilevel"/>
    <w:tmpl w:val="218C556E"/>
    <w:lvl w:ilvl="0" w:tplc="20B4FB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187DBC"/>
    <w:multiLevelType w:val="hybridMultilevel"/>
    <w:tmpl w:val="E10E7F3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8594C7B"/>
    <w:multiLevelType w:val="hybridMultilevel"/>
    <w:tmpl w:val="9F807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12026"/>
    <w:multiLevelType w:val="hybridMultilevel"/>
    <w:tmpl w:val="4236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18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4"/>
  </w:num>
  <w:num w:numId="8">
    <w:abstractNumId w:val="6"/>
  </w:num>
  <w:num w:numId="9">
    <w:abstractNumId w:val="2"/>
  </w:num>
  <w:num w:numId="10">
    <w:abstractNumId w:val="9"/>
  </w:num>
  <w:num w:numId="11">
    <w:abstractNumId w:val="0"/>
  </w:num>
  <w:num w:numId="12">
    <w:abstractNumId w:val="20"/>
  </w:num>
  <w:num w:numId="13">
    <w:abstractNumId w:val="21"/>
  </w:num>
  <w:num w:numId="14">
    <w:abstractNumId w:val="1"/>
  </w:num>
  <w:num w:numId="15">
    <w:abstractNumId w:val="22"/>
  </w:num>
  <w:num w:numId="16">
    <w:abstractNumId w:val="5"/>
  </w:num>
  <w:num w:numId="17">
    <w:abstractNumId w:val="8"/>
  </w:num>
  <w:num w:numId="18">
    <w:abstractNumId w:val="11"/>
  </w:num>
  <w:num w:numId="19">
    <w:abstractNumId w:val="25"/>
  </w:num>
  <w:num w:numId="20">
    <w:abstractNumId w:val="12"/>
  </w:num>
  <w:num w:numId="21">
    <w:abstractNumId w:val="23"/>
  </w:num>
  <w:num w:numId="22">
    <w:abstractNumId w:val="15"/>
  </w:num>
  <w:num w:numId="23">
    <w:abstractNumId w:val="19"/>
  </w:num>
  <w:num w:numId="24">
    <w:abstractNumId w:val="4"/>
  </w:num>
  <w:num w:numId="25">
    <w:abstractNumId w:val="16"/>
  </w:num>
  <w:num w:numId="26">
    <w:abstractNumId w:val="10"/>
  </w:num>
  <w:num w:numId="27">
    <w:abstractNumId w:val="7"/>
  </w:num>
  <w:num w:numId="28">
    <w:abstractNumId w:val="26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CC"/>
    <w:rsid w:val="000163BB"/>
    <w:rsid w:val="000304B8"/>
    <w:rsid w:val="00060CAB"/>
    <w:rsid w:val="00083E7D"/>
    <w:rsid w:val="000E4191"/>
    <w:rsid w:val="000E70E1"/>
    <w:rsid w:val="000F0397"/>
    <w:rsid w:val="00111079"/>
    <w:rsid w:val="00127353"/>
    <w:rsid w:val="00171F29"/>
    <w:rsid w:val="001A2EEA"/>
    <w:rsid w:val="001A57B3"/>
    <w:rsid w:val="001C719B"/>
    <w:rsid w:val="001D6FD1"/>
    <w:rsid w:val="00200270"/>
    <w:rsid w:val="002063BB"/>
    <w:rsid w:val="002417CC"/>
    <w:rsid w:val="002452B9"/>
    <w:rsid w:val="00264C5E"/>
    <w:rsid w:val="00280013"/>
    <w:rsid w:val="002810E3"/>
    <w:rsid w:val="003325E9"/>
    <w:rsid w:val="00381ABB"/>
    <w:rsid w:val="003C5504"/>
    <w:rsid w:val="003E18DE"/>
    <w:rsid w:val="00461AA8"/>
    <w:rsid w:val="004643C9"/>
    <w:rsid w:val="00475ABA"/>
    <w:rsid w:val="00491C67"/>
    <w:rsid w:val="004979FB"/>
    <w:rsid w:val="004E289A"/>
    <w:rsid w:val="005010C6"/>
    <w:rsid w:val="00502152"/>
    <w:rsid w:val="00531C73"/>
    <w:rsid w:val="00584708"/>
    <w:rsid w:val="005E347A"/>
    <w:rsid w:val="005F560D"/>
    <w:rsid w:val="00613C14"/>
    <w:rsid w:val="00626BA3"/>
    <w:rsid w:val="006450A8"/>
    <w:rsid w:val="00674103"/>
    <w:rsid w:val="00683824"/>
    <w:rsid w:val="006A7241"/>
    <w:rsid w:val="00724C45"/>
    <w:rsid w:val="00743479"/>
    <w:rsid w:val="007B521C"/>
    <w:rsid w:val="007D4E3A"/>
    <w:rsid w:val="007D7B4F"/>
    <w:rsid w:val="007F31F1"/>
    <w:rsid w:val="00814D19"/>
    <w:rsid w:val="00834DA3"/>
    <w:rsid w:val="00894A65"/>
    <w:rsid w:val="00897CE9"/>
    <w:rsid w:val="008A68BB"/>
    <w:rsid w:val="008C3A9A"/>
    <w:rsid w:val="008C4809"/>
    <w:rsid w:val="0092121A"/>
    <w:rsid w:val="00953703"/>
    <w:rsid w:val="009C18E6"/>
    <w:rsid w:val="009D05B5"/>
    <w:rsid w:val="009E3F72"/>
    <w:rsid w:val="00A268F0"/>
    <w:rsid w:val="00A5348B"/>
    <w:rsid w:val="00A64520"/>
    <w:rsid w:val="00AA3EDB"/>
    <w:rsid w:val="00AC492D"/>
    <w:rsid w:val="00AF44D8"/>
    <w:rsid w:val="00B07BDD"/>
    <w:rsid w:val="00B370FA"/>
    <w:rsid w:val="00B63320"/>
    <w:rsid w:val="00BD49B1"/>
    <w:rsid w:val="00C25CAF"/>
    <w:rsid w:val="00C27DE3"/>
    <w:rsid w:val="00CC1CBE"/>
    <w:rsid w:val="00CF691B"/>
    <w:rsid w:val="00D93D6F"/>
    <w:rsid w:val="00DD6148"/>
    <w:rsid w:val="00DE5A71"/>
    <w:rsid w:val="00DF2CE5"/>
    <w:rsid w:val="00E073C7"/>
    <w:rsid w:val="00E37AD4"/>
    <w:rsid w:val="00F50276"/>
    <w:rsid w:val="00F561CC"/>
    <w:rsid w:val="00FB455F"/>
    <w:rsid w:val="00FC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1A000"/>
  <w15:docId w15:val="{D70E6A90-7285-4BA1-935E-93E151B9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7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7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2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268F0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C27DE3"/>
    <w:rPr>
      <w:sz w:val="22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C27DE3"/>
    <w:rPr>
      <w:sz w:val="22"/>
      <w:szCs w:val="22"/>
      <w:lang w:eastAsia="en-US"/>
    </w:rPr>
  </w:style>
  <w:style w:type="paragraph" w:customStyle="1" w:styleId="1">
    <w:name w:val="Абзац списка1"/>
    <w:basedOn w:val="a"/>
    <w:rsid w:val="00C27DE3"/>
    <w:pPr>
      <w:ind w:left="720"/>
      <w:contextualSpacing/>
    </w:pPr>
    <w:rPr>
      <w:rFonts w:eastAsia="Times New Roman"/>
    </w:rPr>
  </w:style>
  <w:style w:type="character" w:customStyle="1" w:styleId="apple-style-span">
    <w:name w:val="apple-style-span"/>
    <w:basedOn w:val="a0"/>
    <w:rsid w:val="00F50276"/>
  </w:style>
  <w:style w:type="paragraph" w:styleId="a8">
    <w:name w:val="Normal (Web)"/>
    <w:basedOn w:val="a"/>
    <w:uiPriority w:val="99"/>
    <w:semiHidden/>
    <w:unhideWhenUsed/>
    <w:rsid w:val="00F502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Шапка_таблицы"/>
    <w:basedOn w:val="a"/>
    <w:rsid w:val="007D7B4F"/>
    <w:pPr>
      <w:spacing w:after="0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a">
    <w:name w:val="Текстовая часть табл"/>
    <w:basedOn w:val="a"/>
    <w:link w:val="ab"/>
    <w:rsid w:val="007D7B4F"/>
    <w:pPr>
      <w:spacing w:after="0" w:line="240" w:lineRule="auto"/>
      <w:ind w:left="57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Текстовая часть табл Знак"/>
    <w:basedOn w:val="a0"/>
    <w:link w:val="aa"/>
    <w:rsid w:val="007D7B4F"/>
    <w:rPr>
      <w:rFonts w:ascii="Arial" w:eastAsia="Times New Roman" w:hAnsi="Arial" w:cs="Arial"/>
    </w:rPr>
  </w:style>
  <w:style w:type="paragraph" w:customStyle="1" w:styleId="ac">
    <w:name w:val="Шаблон_заголовка"/>
    <w:basedOn w:val="a"/>
    <w:rsid w:val="007D7B4F"/>
    <w:pPr>
      <w:spacing w:after="0" w:line="260" w:lineRule="exact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d">
    <w:name w:val="Table Grid"/>
    <w:basedOn w:val="a1"/>
    <w:uiPriority w:val="59"/>
    <w:locked/>
    <w:rsid w:val="007D7B4F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8319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8160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483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552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620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1291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2669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2077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79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30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552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376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843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40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22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Computer</Company>
  <LinksUpToDate>false</LinksUpToDate>
  <CharactersWithSpaces>11949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14</cp:revision>
  <cp:lastPrinted>2014-05-13T05:59:00Z</cp:lastPrinted>
  <dcterms:created xsi:type="dcterms:W3CDTF">2014-05-08T05:19:00Z</dcterms:created>
  <dcterms:modified xsi:type="dcterms:W3CDTF">2018-01-09T03:30:00Z</dcterms:modified>
</cp:coreProperties>
</file>