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0F0397" w:rsidRDefault="00AD4D18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>
        <w:rPr>
          <w:rFonts w:ascii="Times New Roman" w:hAnsi="Times New Roman"/>
          <w:sz w:val="24"/>
          <w:szCs w:val="24"/>
          <w:lang w:eastAsia="ru-RU"/>
        </w:rPr>
        <w:t>илиал ф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>едерально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государственно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 учреждения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97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г. Белово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AD4D18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4D18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AD4D18" w:rsidRDefault="00381ABB" w:rsidP="00AD4D18">
      <w:pPr>
        <w:ind w:firstLine="708"/>
        <w:rPr>
          <w:b/>
          <w:sz w:val="28"/>
          <w:szCs w:val="28"/>
        </w:rPr>
      </w:pPr>
      <w:r w:rsidRPr="00AD4D18">
        <w:rPr>
          <w:rFonts w:ascii="Times New Roman" w:hAnsi="Times New Roman"/>
          <w:b/>
          <w:sz w:val="28"/>
          <w:szCs w:val="28"/>
        </w:rPr>
        <w:t>0</w:t>
      </w:r>
      <w:r w:rsidR="00AF44D8" w:rsidRPr="00AD4D18">
        <w:rPr>
          <w:rFonts w:ascii="Times New Roman" w:hAnsi="Times New Roman"/>
          <w:b/>
          <w:sz w:val="28"/>
          <w:szCs w:val="28"/>
        </w:rPr>
        <w:t>3</w:t>
      </w:r>
      <w:r w:rsidRPr="00AD4D18">
        <w:rPr>
          <w:rFonts w:ascii="Times New Roman" w:hAnsi="Times New Roman"/>
          <w:b/>
          <w:sz w:val="28"/>
          <w:szCs w:val="28"/>
        </w:rPr>
        <w:t>.1</w:t>
      </w:r>
      <w:r w:rsidR="00AF44D8" w:rsidRPr="00AD4D18">
        <w:rPr>
          <w:rFonts w:ascii="Times New Roman" w:hAnsi="Times New Roman"/>
          <w:b/>
          <w:sz w:val="28"/>
          <w:szCs w:val="28"/>
        </w:rPr>
        <w:t>2</w:t>
      </w:r>
      <w:r w:rsidRPr="00AD4D18">
        <w:rPr>
          <w:rFonts w:ascii="Times New Roman" w:hAnsi="Times New Roman"/>
          <w:b/>
          <w:sz w:val="28"/>
          <w:szCs w:val="28"/>
        </w:rPr>
        <w:t xml:space="preserve">.2013 </w:t>
      </w:r>
    </w:p>
    <w:p w:rsidR="00381ABB" w:rsidRPr="00AD4D18" w:rsidRDefault="00381ABB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AD4D1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F44D8" w:rsidRPr="00AD4D18">
        <w:rPr>
          <w:rFonts w:ascii="Times New Roman" w:hAnsi="Times New Roman"/>
          <w:b/>
          <w:sz w:val="28"/>
          <w:szCs w:val="28"/>
        </w:rPr>
        <w:t>3</w:t>
      </w:r>
    </w:p>
    <w:p w:rsidR="00B370FA" w:rsidRPr="00AD4D18" w:rsidRDefault="00B370FA" w:rsidP="00B370F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D18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B370FA" w:rsidRPr="00B370FA" w:rsidRDefault="00B370FA" w:rsidP="006958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>О реализации инициативных проектов Программы стратегического развития филиала.</w:t>
      </w:r>
    </w:p>
    <w:p w:rsidR="00B370FA" w:rsidRPr="00B370FA" w:rsidRDefault="00B370FA" w:rsidP="006958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 xml:space="preserve">Докладчик: Руководитель проекта: Толстова </w:t>
      </w:r>
      <w:proofErr w:type="spellStart"/>
      <w:r w:rsidRPr="00B370FA">
        <w:rPr>
          <w:rFonts w:ascii="Times New Roman" w:hAnsi="Times New Roman"/>
          <w:sz w:val="28"/>
          <w:szCs w:val="28"/>
        </w:rPr>
        <w:t>И.Н</w:t>
      </w:r>
      <w:proofErr w:type="spellEnd"/>
      <w:r w:rsidRPr="00B370FA">
        <w:rPr>
          <w:rFonts w:ascii="Times New Roman" w:hAnsi="Times New Roman"/>
          <w:sz w:val="28"/>
          <w:szCs w:val="28"/>
        </w:rPr>
        <w:t>.</w:t>
      </w:r>
    </w:p>
    <w:p w:rsidR="00B370FA" w:rsidRPr="00B370FA" w:rsidRDefault="00B370FA" w:rsidP="006958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70FA" w:rsidRPr="00B370FA" w:rsidRDefault="00B370FA" w:rsidP="0069582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>О реализации и перспективах целевых проектов Программы стратегического развития филиала.</w:t>
      </w:r>
    </w:p>
    <w:p w:rsidR="00B370FA" w:rsidRPr="00B370FA" w:rsidRDefault="00B370FA" w:rsidP="00695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B370FA">
        <w:rPr>
          <w:rFonts w:ascii="Times New Roman" w:hAnsi="Times New Roman"/>
          <w:sz w:val="28"/>
          <w:szCs w:val="28"/>
        </w:rPr>
        <w:t>Витвицкий</w:t>
      </w:r>
      <w:proofErr w:type="spellEnd"/>
      <w:r w:rsidRPr="00B37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0FA">
        <w:rPr>
          <w:rFonts w:ascii="Times New Roman" w:hAnsi="Times New Roman"/>
          <w:sz w:val="28"/>
          <w:szCs w:val="28"/>
        </w:rPr>
        <w:t>М.Н</w:t>
      </w:r>
      <w:proofErr w:type="spellEnd"/>
      <w:r w:rsidRPr="00B370F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370FA">
        <w:rPr>
          <w:rFonts w:ascii="Times New Roman" w:hAnsi="Times New Roman"/>
          <w:sz w:val="28"/>
          <w:szCs w:val="28"/>
        </w:rPr>
        <w:t>Илькаев</w:t>
      </w:r>
      <w:proofErr w:type="spellEnd"/>
      <w:r w:rsidRPr="00B37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0FA">
        <w:rPr>
          <w:rFonts w:ascii="Times New Roman" w:hAnsi="Times New Roman"/>
          <w:sz w:val="28"/>
          <w:szCs w:val="28"/>
        </w:rPr>
        <w:t>А.Н</w:t>
      </w:r>
      <w:proofErr w:type="spellEnd"/>
      <w:r w:rsidRPr="00B370FA">
        <w:rPr>
          <w:rFonts w:ascii="Times New Roman" w:hAnsi="Times New Roman"/>
          <w:sz w:val="28"/>
          <w:szCs w:val="28"/>
        </w:rPr>
        <w:t>., Санникова Е.В.</w:t>
      </w:r>
    </w:p>
    <w:p w:rsidR="00B370FA" w:rsidRPr="00B370FA" w:rsidRDefault="00B370FA" w:rsidP="00695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0FA" w:rsidRPr="00B370FA" w:rsidRDefault="00B370FA" w:rsidP="006958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>О Программе развития дополнительного профессионального образования филиала.</w:t>
      </w:r>
    </w:p>
    <w:p w:rsidR="00B370FA" w:rsidRPr="00B370FA" w:rsidRDefault="00B370FA" w:rsidP="00695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>Докладчик: Начальник отдела ДО Котова Л.Н.</w:t>
      </w:r>
    </w:p>
    <w:p w:rsidR="00B370FA" w:rsidRPr="00B370FA" w:rsidRDefault="00B370FA" w:rsidP="00695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0FA" w:rsidRPr="00B370FA" w:rsidRDefault="00B370FA" w:rsidP="006958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>Разное.</w:t>
      </w:r>
    </w:p>
    <w:p w:rsidR="00B370FA" w:rsidRPr="00B370FA" w:rsidRDefault="00B370FA" w:rsidP="0069582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>Освещение новых официальных документов Минобразования.</w:t>
      </w:r>
    </w:p>
    <w:p w:rsidR="00B370FA" w:rsidRPr="00B370FA" w:rsidRDefault="00B370FA" w:rsidP="00695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0FA">
        <w:rPr>
          <w:rFonts w:ascii="Times New Roman" w:hAnsi="Times New Roman"/>
          <w:sz w:val="28"/>
          <w:szCs w:val="28"/>
        </w:rPr>
        <w:t xml:space="preserve">Докладчик: директор филиала </w:t>
      </w:r>
      <w:proofErr w:type="spellStart"/>
      <w:r w:rsidRPr="00B370FA">
        <w:rPr>
          <w:rFonts w:ascii="Times New Roman" w:hAnsi="Times New Roman"/>
          <w:sz w:val="28"/>
          <w:szCs w:val="28"/>
        </w:rPr>
        <w:t>КузГТУ</w:t>
      </w:r>
      <w:proofErr w:type="spellEnd"/>
      <w:r w:rsidRPr="00B37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0FA">
        <w:rPr>
          <w:rFonts w:ascii="Times New Roman" w:hAnsi="Times New Roman"/>
          <w:sz w:val="28"/>
          <w:szCs w:val="28"/>
        </w:rPr>
        <w:t>И.К</w:t>
      </w:r>
      <w:proofErr w:type="spellEnd"/>
      <w:r w:rsidRPr="00B370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70FA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B370FA">
        <w:rPr>
          <w:rFonts w:ascii="Times New Roman" w:hAnsi="Times New Roman"/>
          <w:sz w:val="28"/>
          <w:szCs w:val="28"/>
        </w:rPr>
        <w:t>.</w:t>
      </w:r>
    </w:p>
    <w:p w:rsidR="00B370FA" w:rsidRPr="00B370FA" w:rsidRDefault="00B370FA" w:rsidP="006958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ABB" w:rsidRDefault="00381ABB" w:rsidP="0069582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1</w:t>
      </w:r>
      <w:r w:rsidR="00724C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 17.</w:t>
      </w:r>
    </w:p>
    <w:p w:rsidR="00B370FA" w:rsidRDefault="00B370FA" w:rsidP="0069582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7DE3" w:rsidRDefault="00381ABB" w:rsidP="0069582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По первому вопросу выступила </w:t>
      </w:r>
      <w:r w:rsidR="00724C45">
        <w:rPr>
          <w:rFonts w:ascii="Times New Roman" w:hAnsi="Times New Roman"/>
          <w:sz w:val="28"/>
          <w:szCs w:val="28"/>
        </w:rPr>
        <w:t xml:space="preserve">Толстова И.Н. о реализации проекта </w:t>
      </w:r>
      <w:r w:rsidR="00724C45" w:rsidRPr="00724C45">
        <w:rPr>
          <w:rFonts w:ascii="Times New Roman" w:hAnsi="Times New Roman"/>
          <w:bCs/>
          <w:sz w:val="28"/>
          <w:szCs w:val="28"/>
        </w:rPr>
        <w:t xml:space="preserve">«Основные направления повышения имиджа и репутации филиала «Кузбасского государственного технического университета им. </w:t>
      </w:r>
      <w:proofErr w:type="spellStart"/>
      <w:r w:rsidR="00724C45" w:rsidRPr="00724C45">
        <w:rPr>
          <w:rFonts w:ascii="Times New Roman" w:hAnsi="Times New Roman"/>
          <w:bCs/>
          <w:sz w:val="28"/>
          <w:szCs w:val="28"/>
        </w:rPr>
        <w:t>Т.Ф.Горбачева</w:t>
      </w:r>
      <w:proofErr w:type="spellEnd"/>
      <w:r w:rsidR="00724C45" w:rsidRPr="00724C45">
        <w:rPr>
          <w:rFonts w:ascii="Times New Roman" w:hAnsi="Times New Roman"/>
          <w:bCs/>
          <w:sz w:val="28"/>
          <w:szCs w:val="28"/>
        </w:rPr>
        <w:t xml:space="preserve">» в г. Белово средствами </w:t>
      </w:r>
      <w:r w:rsidR="00724C45" w:rsidRPr="00724C45">
        <w:rPr>
          <w:rFonts w:ascii="Times New Roman" w:hAnsi="Times New Roman"/>
          <w:bCs/>
          <w:sz w:val="28"/>
          <w:szCs w:val="28"/>
          <w:lang w:val="en-US"/>
        </w:rPr>
        <w:t>PR</w:t>
      </w:r>
      <w:r w:rsidR="00724C45" w:rsidRPr="00724C45">
        <w:rPr>
          <w:rFonts w:ascii="Times New Roman" w:hAnsi="Times New Roman"/>
          <w:bCs/>
          <w:sz w:val="28"/>
          <w:szCs w:val="28"/>
        </w:rPr>
        <w:t xml:space="preserve"> »</w:t>
      </w:r>
      <w:r w:rsidR="00724C45">
        <w:rPr>
          <w:rFonts w:ascii="Times New Roman" w:hAnsi="Times New Roman"/>
          <w:bCs/>
          <w:sz w:val="28"/>
          <w:szCs w:val="28"/>
        </w:rPr>
        <w:t xml:space="preserve">.  </w:t>
      </w:r>
    </w:p>
    <w:p w:rsidR="005E347A" w:rsidRDefault="00724C45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Были реализованы три направления деятельности: мониторинг СМИ, деятельность студенческого пиар-агентства «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CTo</w:t>
      </w:r>
      <w:proofErr w:type="spellEnd"/>
      <w:r w:rsidRPr="00724C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PR</w:t>
      </w:r>
      <w:proofErr w:type="spellStart"/>
      <w:r>
        <w:rPr>
          <w:rFonts w:ascii="Times New Roman" w:hAnsi="Times New Roman"/>
          <w:bCs/>
          <w:sz w:val="28"/>
          <w:szCs w:val="28"/>
        </w:rPr>
        <w:t>оцентов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активизация рекламной деятельности филиала. Опубликовано 12 статей в СМИ, проведен опрос школ Беловского округа. В деятельности пиар-агентства принимают участие пятикурсники и другие студенты различных специальностей. </w:t>
      </w:r>
      <w:r w:rsidR="008C3A9A" w:rsidRPr="00724C45">
        <w:rPr>
          <w:rFonts w:ascii="Times New Roman" w:hAnsi="Times New Roman"/>
          <w:bCs/>
          <w:sz w:val="28"/>
          <w:szCs w:val="28"/>
        </w:rPr>
        <w:t xml:space="preserve">27 ноября в </w:t>
      </w:r>
      <w:proofErr w:type="spellStart"/>
      <w:r w:rsidR="008C3A9A" w:rsidRPr="00724C45">
        <w:rPr>
          <w:rFonts w:ascii="Times New Roman" w:hAnsi="Times New Roman"/>
          <w:bCs/>
          <w:sz w:val="28"/>
          <w:szCs w:val="28"/>
        </w:rPr>
        <w:t>г.Белово</w:t>
      </w:r>
      <w:proofErr w:type="spellEnd"/>
      <w:r w:rsidR="008C3A9A" w:rsidRPr="00724C45">
        <w:rPr>
          <w:rFonts w:ascii="Times New Roman" w:hAnsi="Times New Roman"/>
          <w:bCs/>
          <w:sz w:val="28"/>
          <w:szCs w:val="28"/>
        </w:rPr>
        <w:t xml:space="preserve"> Кемеровской области студенты, преподаватели, работники филиала Кузбасского государственного технического университета имени </w:t>
      </w:r>
      <w:proofErr w:type="spellStart"/>
      <w:r w:rsidR="008C3A9A" w:rsidRPr="00724C45">
        <w:rPr>
          <w:rFonts w:ascii="Times New Roman" w:hAnsi="Times New Roman"/>
          <w:bCs/>
          <w:sz w:val="28"/>
          <w:szCs w:val="28"/>
        </w:rPr>
        <w:t>Т.Ф.Горбачева</w:t>
      </w:r>
      <w:proofErr w:type="spellEnd"/>
      <w:r w:rsidR="008C3A9A" w:rsidRPr="00724C45">
        <w:rPr>
          <w:rFonts w:ascii="Times New Roman" w:hAnsi="Times New Roman"/>
          <w:bCs/>
          <w:sz w:val="28"/>
          <w:szCs w:val="28"/>
        </w:rPr>
        <w:t xml:space="preserve"> приняли участие в акции «Кровь во имя жизни». Организатором мероприятия стала городская станция переливания крови. Подготовка к Дню донора была достаточно серьезной. Предварительно </w:t>
      </w:r>
      <w:r w:rsidR="008C3A9A" w:rsidRPr="00724C45">
        <w:rPr>
          <w:rFonts w:ascii="Times New Roman" w:hAnsi="Times New Roman"/>
          <w:bCs/>
          <w:sz w:val="28"/>
          <w:szCs w:val="28"/>
        </w:rPr>
        <w:lastRenderedPageBreak/>
        <w:t>студенческое пиар-</w:t>
      </w:r>
      <w:proofErr w:type="spellStart"/>
      <w:r w:rsidR="008C3A9A" w:rsidRPr="00724C45">
        <w:rPr>
          <w:rFonts w:ascii="Times New Roman" w:hAnsi="Times New Roman"/>
          <w:bCs/>
          <w:sz w:val="28"/>
          <w:szCs w:val="28"/>
        </w:rPr>
        <w:t>агенство</w:t>
      </w:r>
      <w:proofErr w:type="spellEnd"/>
      <w:r w:rsidR="008C3A9A" w:rsidRPr="00724C45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C3A9A" w:rsidRPr="00724C45">
        <w:rPr>
          <w:rFonts w:ascii="Times New Roman" w:hAnsi="Times New Roman"/>
          <w:bCs/>
          <w:sz w:val="28"/>
          <w:szCs w:val="28"/>
        </w:rPr>
        <w:t>СТo</w:t>
      </w:r>
      <w:proofErr w:type="spellEnd"/>
      <w:r w:rsidR="008C3A9A" w:rsidRPr="00724C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C3A9A" w:rsidRPr="00724C45">
        <w:rPr>
          <w:rFonts w:ascii="Times New Roman" w:hAnsi="Times New Roman"/>
          <w:bCs/>
          <w:sz w:val="28"/>
          <w:szCs w:val="28"/>
        </w:rPr>
        <w:t>PRоцентов</w:t>
      </w:r>
      <w:proofErr w:type="spellEnd"/>
      <w:r w:rsidR="008C3A9A" w:rsidRPr="00724C45">
        <w:rPr>
          <w:rFonts w:ascii="Times New Roman" w:hAnsi="Times New Roman"/>
          <w:bCs/>
          <w:sz w:val="28"/>
          <w:szCs w:val="28"/>
        </w:rPr>
        <w:t xml:space="preserve">» провело исследование о том, что знают студенты о донорском движении. Выяснилось, что молодые люди имеют очень мало информации об этом. Поэтому главной задачей пиарщиков стала разработка программы по продвижению идей </w:t>
      </w:r>
      <w:proofErr w:type="spellStart"/>
      <w:r w:rsidR="008C3A9A" w:rsidRPr="00724C45">
        <w:rPr>
          <w:rFonts w:ascii="Times New Roman" w:hAnsi="Times New Roman"/>
          <w:bCs/>
          <w:sz w:val="28"/>
          <w:szCs w:val="28"/>
        </w:rPr>
        <w:t>безвоздмездной</w:t>
      </w:r>
      <w:proofErr w:type="spellEnd"/>
      <w:r w:rsidR="008C3A9A" w:rsidRPr="00724C45">
        <w:rPr>
          <w:rFonts w:ascii="Times New Roman" w:hAnsi="Times New Roman"/>
          <w:bCs/>
          <w:sz w:val="28"/>
          <w:szCs w:val="28"/>
        </w:rPr>
        <w:t xml:space="preserve"> сдачи крови. В рамках этой программы был проведен конкурс рисунков, созданы информационный листовки, а также видеоролик. В итоге 27 ноября акцию поддержали более 100 человек, но по медицинским показаниям донорами смогли стать только 25. Всего было собрано порядка 12 литров крови, а это значит, потенциально спасено 80 жизней.</w:t>
      </w:r>
    </w:p>
    <w:p w:rsidR="00AC492D" w:rsidRDefault="00724C45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Был выигран грант Губернатора, проведена выставка «Осколки </w:t>
      </w:r>
      <w:r>
        <w:rPr>
          <w:rFonts w:ascii="Times New Roman" w:hAnsi="Times New Roman"/>
          <w:bCs/>
          <w:sz w:val="28"/>
          <w:szCs w:val="28"/>
          <w:lang w:val="en-US"/>
        </w:rPr>
        <w:t>CHOFF</w:t>
      </w:r>
      <w:r>
        <w:rPr>
          <w:rFonts w:ascii="Times New Roman" w:hAnsi="Times New Roman"/>
          <w:bCs/>
          <w:sz w:val="28"/>
          <w:szCs w:val="28"/>
        </w:rPr>
        <w:t>», результаты которой опубликованы в «Беловском Вестнике»</w:t>
      </w:r>
      <w:r w:rsidR="00DE5A71">
        <w:rPr>
          <w:rFonts w:ascii="Times New Roman" w:hAnsi="Times New Roman"/>
          <w:bCs/>
          <w:sz w:val="28"/>
          <w:szCs w:val="28"/>
        </w:rPr>
        <w:t>.</w:t>
      </w:r>
    </w:p>
    <w:p w:rsidR="00724C45" w:rsidRPr="00AC492D" w:rsidRDefault="00DE5A71" w:rsidP="0069582F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492D">
        <w:rPr>
          <w:rFonts w:ascii="Times New Roman" w:hAnsi="Times New Roman"/>
          <w:bCs/>
          <w:sz w:val="28"/>
          <w:szCs w:val="28"/>
        </w:rPr>
        <w:t>Проведена акция «Подари улыбку детям», организован и проведен круглый стол «Мировоззренческие проблемы молодежи».</w:t>
      </w:r>
    </w:p>
    <w:p w:rsidR="00DE5A71" w:rsidRPr="00AC492D" w:rsidRDefault="00DE5A71" w:rsidP="0069582F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492D">
        <w:rPr>
          <w:rFonts w:ascii="Times New Roman" w:hAnsi="Times New Roman"/>
          <w:bCs/>
          <w:sz w:val="28"/>
          <w:szCs w:val="28"/>
        </w:rPr>
        <w:t>Однако необходимы серьезные маркетинговые исследования: ценовая ситуация, анализ целевых групп.</w:t>
      </w:r>
    </w:p>
    <w:p w:rsidR="00DE5A71" w:rsidRDefault="00DE5A71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5A71" w:rsidRPr="00AC492D" w:rsidRDefault="0069582F" w:rsidP="0069582F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0DF1">
        <w:rPr>
          <w:rFonts w:ascii="Times New Roman" w:hAnsi="Times New Roman"/>
          <w:b/>
          <w:sz w:val="28"/>
          <w:szCs w:val="28"/>
        </w:rPr>
        <w:t>Решили:</w:t>
      </w:r>
      <w:r w:rsidR="00DE5A71" w:rsidRPr="00AC492D">
        <w:rPr>
          <w:rFonts w:ascii="Times New Roman" w:hAnsi="Times New Roman"/>
          <w:sz w:val="28"/>
          <w:szCs w:val="28"/>
        </w:rPr>
        <w:t xml:space="preserve"> Признать работу по инициативному проекту </w:t>
      </w:r>
      <w:r w:rsidR="00DE5A71" w:rsidRPr="00AC492D">
        <w:rPr>
          <w:rFonts w:ascii="Times New Roman" w:hAnsi="Times New Roman"/>
          <w:bCs/>
          <w:sz w:val="28"/>
          <w:szCs w:val="28"/>
        </w:rPr>
        <w:t xml:space="preserve">«Основные направления повышения имиджа и репутации филиала «Кузбасского государственного технического университета им. </w:t>
      </w:r>
      <w:proofErr w:type="spellStart"/>
      <w:r w:rsidR="00DE5A71" w:rsidRPr="00AC492D">
        <w:rPr>
          <w:rFonts w:ascii="Times New Roman" w:hAnsi="Times New Roman"/>
          <w:bCs/>
          <w:sz w:val="28"/>
          <w:szCs w:val="28"/>
        </w:rPr>
        <w:t>Т.Ф.Горбачева</w:t>
      </w:r>
      <w:proofErr w:type="spellEnd"/>
      <w:r w:rsidR="00DE5A71" w:rsidRPr="00AC492D">
        <w:rPr>
          <w:rFonts w:ascii="Times New Roman" w:hAnsi="Times New Roman"/>
          <w:bCs/>
          <w:sz w:val="28"/>
          <w:szCs w:val="28"/>
        </w:rPr>
        <w:t xml:space="preserve">» удовлетворительной. Реализовать и провести маркетинговые исследования. </w:t>
      </w:r>
    </w:p>
    <w:p w:rsidR="00AC492D" w:rsidRDefault="00AC492D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61CC" w:rsidRPr="00F561CC" w:rsidRDefault="00C27DE3" w:rsidP="0069582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61CC">
        <w:rPr>
          <w:rFonts w:ascii="Times New Roman" w:hAnsi="Times New Roman"/>
          <w:sz w:val="28"/>
          <w:szCs w:val="28"/>
        </w:rPr>
        <w:t xml:space="preserve">По второму вопросу выступил </w:t>
      </w:r>
      <w:proofErr w:type="spellStart"/>
      <w:r w:rsidRPr="00F561CC">
        <w:rPr>
          <w:rFonts w:ascii="Times New Roman" w:hAnsi="Times New Roman"/>
          <w:sz w:val="28"/>
          <w:szCs w:val="28"/>
        </w:rPr>
        <w:t>Витвицкий</w:t>
      </w:r>
      <w:proofErr w:type="spellEnd"/>
      <w:r w:rsidRPr="00F56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CC">
        <w:rPr>
          <w:rFonts w:ascii="Times New Roman" w:hAnsi="Times New Roman"/>
          <w:sz w:val="28"/>
          <w:szCs w:val="28"/>
        </w:rPr>
        <w:t>М.Н</w:t>
      </w:r>
      <w:proofErr w:type="spellEnd"/>
      <w:r w:rsidRPr="00F561CC">
        <w:rPr>
          <w:rFonts w:ascii="Times New Roman" w:hAnsi="Times New Roman"/>
          <w:sz w:val="28"/>
          <w:szCs w:val="28"/>
        </w:rPr>
        <w:t xml:space="preserve">. </w:t>
      </w:r>
      <w:r w:rsidR="00F561CC" w:rsidRPr="00F561CC">
        <w:rPr>
          <w:rFonts w:ascii="Times New Roman" w:hAnsi="Times New Roman"/>
          <w:sz w:val="28"/>
          <w:szCs w:val="28"/>
        </w:rPr>
        <w:t>с</w:t>
      </w:r>
      <w:r w:rsidR="00F561CC">
        <w:rPr>
          <w:rFonts w:ascii="Times New Roman" w:hAnsi="Times New Roman"/>
          <w:sz w:val="28"/>
          <w:szCs w:val="28"/>
        </w:rPr>
        <w:t>о следующими</w:t>
      </w:r>
      <w:r w:rsidR="00F561CC" w:rsidRPr="00F561CC">
        <w:rPr>
          <w:rFonts w:ascii="Times New Roman" w:hAnsi="Times New Roman"/>
          <w:sz w:val="28"/>
          <w:szCs w:val="28"/>
        </w:rPr>
        <w:t xml:space="preserve"> предложениями:</w:t>
      </w:r>
    </w:p>
    <w:p w:rsidR="00C27DE3" w:rsidRPr="00F561CC" w:rsidRDefault="00C27DE3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61CC">
        <w:rPr>
          <w:rFonts w:ascii="Times New Roman" w:hAnsi="Times New Roman"/>
          <w:sz w:val="28"/>
          <w:szCs w:val="28"/>
        </w:rPr>
        <w:t>Реализацию следующих мероприятий проекта перенести на 2014</w:t>
      </w:r>
      <w:r w:rsidR="00F561CC">
        <w:rPr>
          <w:rFonts w:ascii="Times New Roman" w:hAnsi="Times New Roman"/>
          <w:sz w:val="28"/>
          <w:szCs w:val="28"/>
        </w:rPr>
        <w:t xml:space="preserve"> </w:t>
      </w:r>
      <w:r w:rsidRPr="00F561CC">
        <w:rPr>
          <w:rFonts w:ascii="Times New Roman" w:hAnsi="Times New Roman"/>
          <w:sz w:val="28"/>
          <w:szCs w:val="28"/>
        </w:rPr>
        <w:t>год:</w:t>
      </w:r>
    </w:p>
    <w:p w:rsidR="00C27DE3" w:rsidRPr="00F561CC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561CC">
        <w:rPr>
          <w:rFonts w:ascii="Times New Roman" w:hAnsi="Times New Roman"/>
          <w:sz w:val="28"/>
          <w:szCs w:val="28"/>
        </w:rPr>
        <w:t>-</w:t>
      </w:r>
      <w:r w:rsidR="00F561CC">
        <w:rPr>
          <w:rFonts w:ascii="Times New Roman" w:hAnsi="Times New Roman"/>
          <w:sz w:val="28"/>
          <w:szCs w:val="28"/>
        </w:rPr>
        <w:t xml:space="preserve"> «</w:t>
      </w:r>
      <w:r w:rsidRPr="00F561CC">
        <w:rPr>
          <w:rFonts w:ascii="Times New Roman" w:hAnsi="Times New Roman"/>
          <w:sz w:val="28"/>
          <w:szCs w:val="28"/>
        </w:rPr>
        <w:t>Монтаж локальной сети филиала »</w:t>
      </w:r>
    </w:p>
    <w:p w:rsidR="00C27DE3" w:rsidRPr="00F561CC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561CC">
        <w:rPr>
          <w:rFonts w:ascii="Times New Roman" w:hAnsi="Times New Roman"/>
          <w:sz w:val="28"/>
          <w:szCs w:val="28"/>
        </w:rPr>
        <w:t>- «Определение соста</w:t>
      </w:r>
      <w:r w:rsidR="00F561CC">
        <w:rPr>
          <w:rFonts w:ascii="Times New Roman" w:hAnsi="Times New Roman"/>
          <w:sz w:val="28"/>
          <w:szCs w:val="28"/>
        </w:rPr>
        <w:t xml:space="preserve">ва и структуры информационного </w:t>
      </w:r>
      <w:r w:rsidRPr="00F561CC">
        <w:rPr>
          <w:rFonts w:ascii="Times New Roman" w:hAnsi="Times New Roman"/>
          <w:sz w:val="28"/>
          <w:szCs w:val="28"/>
        </w:rPr>
        <w:t xml:space="preserve">образовательного  пространства»; </w:t>
      </w:r>
    </w:p>
    <w:p w:rsidR="00C27DE3" w:rsidRPr="00F561CC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561CC">
        <w:rPr>
          <w:rFonts w:ascii="Times New Roman" w:hAnsi="Times New Roman"/>
          <w:sz w:val="28"/>
          <w:szCs w:val="28"/>
        </w:rPr>
        <w:t>-«Реализовать в филиале Положение об информационной безопасности и Положения об обработке персональных данных».</w:t>
      </w:r>
    </w:p>
    <w:tbl>
      <w:tblPr>
        <w:tblpPr w:leftFromText="180" w:rightFromText="180" w:vertAnchor="text" w:horzAnchor="page" w:tblpXSpec="center" w:tblpY="4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9"/>
        <w:gridCol w:w="1729"/>
        <w:gridCol w:w="2254"/>
        <w:gridCol w:w="690"/>
        <w:gridCol w:w="949"/>
        <w:gridCol w:w="1640"/>
      </w:tblGrid>
      <w:tr w:rsidR="00F561CC" w:rsidRPr="009A1530" w:rsidTr="0069582F">
        <w:trPr>
          <w:trHeight w:val="549"/>
        </w:trPr>
        <w:tc>
          <w:tcPr>
            <w:tcW w:w="1254" w:type="pct"/>
            <w:vMerge w:val="restart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51" w:type="pct"/>
            <w:tcBorders>
              <w:righ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 xml:space="preserve">Плановый </w:t>
            </w:r>
          </w:p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 xml:space="preserve">объём </w:t>
            </w:r>
          </w:p>
        </w:tc>
        <w:tc>
          <w:tcPr>
            <w:tcW w:w="1225" w:type="pct"/>
            <w:tcBorders>
              <w:lef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 xml:space="preserve">Фактический объем 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% к году</w:t>
            </w:r>
          </w:p>
        </w:tc>
        <w:tc>
          <w:tcPr>
            <w:tcW w:w="1161" w:type="pct"/>
            <w:gridSpan w:val="2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</w:t>
            </w:r>
          </w:p>
        </w:tc>
      </w:tr>
      <w:tr w:rsidR="00F561CC" w:rsidRPr="009A1530" w:rsidTr="0069582F">
        <w:trPr>
          <w:trHeight w:val="155"/>
        </w:trPr>
        <w:tc>
          <w:tcPr>
            <w:tcW w:w="1254" w:type="pct"/>
            <w:vMerge/>
            <w:vAlign w:val="center"/>
          </w:tcPr>
          <w:p w:rsidR="00F561CC" w:rsidRPr="009A1530" w:rsidRDefault="00F561CC" w:rsidP="00F5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2013 год</w:t>
            </w:r>
          </w:p>
        </w:tc>
        <w:tc>
          <w:tcPr>
            <w:tcW w:w="1225" w:type="pct"/>
            <w:tcBorders>
              <w:lef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На период 2013 года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2014г.</w:t>
            </w:r>
          </w:p>
        </w:tc>
        <w:tc>
          <w:tcPr>
            <w:tcW w:w="618" w:type="pct"/>
            <w:tcBorders>
              <w:left w:val="single" w:sz="4" w:space="0" w:color="auto"/>
            </w:tcBorders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на 2014г.</w:t>
            </w:r>
          </w:p>
        </w:tc>
      </w:tr>
      <w:tr w:rsidR="00F561CC" w:rsidRPr="009A1530" w:rsidTr="0069582F">
        <w:trPr>
          <w:trHeight w:val="806"/>
        </w:trPr>
        <w:tc>
          <w:tcPr>
            <w:tcW w:w="1254" w:type="pct"/>
          </w:tcPr>
          <w:p w:rsidR="00F561CC" w:rsidRPr="009A1530" w:rsidRDefault="00F561CC" w:rsidP="00F561CC">
            <w:pPr>
              <w:spacing w:after="0" w:line="240" w:lineRule="auto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  <w:lang w:eastAsia="ru-RU"/>
              </w:rPr>
              <w:t>Оснащение аудиторий мультимедиа              оборудованием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19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561CC" w:rsidRPr="009A1530" w:rsidTr="0069582F">
        <w:trPr>
          <w:trHeight w:val="1096"/>
        </w:trPr>
        <w:tc>
          <w:tcPr>
            <w:tcW w:w="1254" w:type="pct"/>
          </w:tcPr>
          <w:p w:rsidR="00F561CC" w:rsidRPr="009A1530" w:rsidRDefault="00F561CC" w:rsidP="00F561CC">
            <w:pPr>
              <w:spacing w:after="0" w:line="240" w:lineRule="auto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компьютеров</w:t>
            </w:r>
            <w:r w:rsidRPr="009A1530">
              <w:rPr>
                <w:rFonts w:ascii="Times New Roman" w:hAnsi="Times New Roman"/>
                <w:lang w:eastAsia="ru-RU"/>
              </w:rPr>
              <w:t xml:space="preserve"> приходящихся на 1 </w:t>
            </w:r>
            <w:r>
              <w:rPr>
                <w:rFonts w:ascii="Times New Roman" w:hAnsi="Times New Roman"/>
                <w:lang w:eastAsia="ru-RU"/>
              </w:rPr>
              <w:t>студента очника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tabs>
                <w:tab w:val="left" w:pos="915"/>
                <w:tab w:val="center" w:pos="112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0,38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A1530">
              <w:rPr>
                <w:rFonts w:ascii="Times New Roman" w:hAnsi="Times New Roman"/>
              </w:rPr>
              <w:t>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</w:p>
        </w:tc>
      </w:tr>
      <w:tr w:rsidR="00F561CC" w:rsidRPr="009A1530" w:rsidTr="0069582F">
        <w:trPr>
          <w:trHeight w:val="452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F561CC" w:rsidRPr="009A1530" w:rsidRDefault="00F561CC" w:rsidP="00F561CC">
            <w:pPr>
              <w:spacing w:after="0" w:line="240" w:lineRule="auto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  <w:lang w:eastAsia="ru-RU"/>
              </w:rPr>
              <w:lastRenderedPageBreak/>
              <w:t>Организация на базе информационной среды филиала страничек кафедр и преподавателей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28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  <w:lang w:val="en-US"/>
              </w:rPr>
            </w:pPr>
            <w:r w:rsidRPr="009A1530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561CC" w:rsidRPr="009A1530" w:rsidTr="0069582F">
        <w:trPr>
          <w:trHeight w:val="371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F561CC" w:rsidRPr="009A1530" w:rsidRDefault="00F561CC" w:rsidP="00F561CC">
            <w:pPr>
              <w:spacing w:after="0" w:line="240" w:lineRule="auto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  <w:lang w:eastAsia="ru-RU"/>
              </w:rPr>
              <w:t>Приобретение лицензионного программного обеспечения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A153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33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</w:p>
        </w:tc>
      </w:tr>
      <w:tr w:rsidR="00F561CC" w:rsidRPr="009A1530" w:rsidTr="0069582F">
        <w:trPr>
          <w:trHeight w:val="388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F561CC" w:rsidRPr="009A1530" w:rsidRDefault="00F561CC" w:rsidP="00F56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Использование программного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обеспечния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 бесплатно распространяемой лицензией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A15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561CC" w:rsidRPr="009A1530" w:rsidTr="0069582F">
        <w:trPr>
          <w:trHeight w:val="371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F561CC" w:rsidRPr="009A1530" w:rsidRDefault="00F561CC" w:rsidP="00F561CC">
            <w:pPr>
              <w:spacing w:after="0" w:line="240" w:lineRule="auto"/>
              <w:rPr>
                <w:rFonts w:ascii="Times New Roman" w:hAnsi="Times New Roman"/>
              </w:rPr>
            </w:pPr>
            <w:r w:rsidRPr="009A1530">
              <w:rPr>
                <w:rFonts w:ascii="Times New Roman" w:hAnsi="Times New Roman"/>
                <w:lang w:eastAsia="ru-RU"/>
              </w:rPr>
              <w:t>Оказание дополнительных платных услуг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A1530">
              <w:rPr>
                <w:rFonts w:ascii="Times New Roman" w:hAnsi="Times New Roman"/>
                <w:lang w:eastAsia="ru-RU"/>
              </w:rPr>
              <w:t>345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022822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C" w:rsidRPr="00022822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CC" w:rsidRPr="00022822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</w:tr>
      <w:tr w:rsidR="00F561CC" w:rsidRPr="009A1530" w:rsidTr="0069582F">
        <w:trPr>
          <w:trHeight w:val="584"/>
        </w:trPr>
        <w:tc>
          <w:tcPr>
            <w:tcW w:w="1254" w:type="pct"/>
            <w:tcBorders>
              <w:top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кабинетов с мультимедиа оборудованием и выходом в интернет</w:t>
            </w:r>
          </w:p>
        </w:tc>
        <w:tc>
          <w:tcPr>
            <w:tcW w:w="9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1CC" w:rsidRPr="009A1530" w:rsidRDefault="00F561CC" w:rsidP="00F561CC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1CC" w:rsidRPr="009A1530" w:rsidRDefault="00F561CC" w:rsidP="00F5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7D4E3A" w:rsidRDefault="007D4E3A" w:rsidP="00A64520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7DE3" w:rsidRPr="00F561CC" w:rsidRDefault="00F561CC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7DE3" w:rsidRPr="00F561CC">
        <w:rPr>
          <w:rFonts w:ascii="Times New Roman" w:hAnsi="Times New Roman"/>
          <w:sz w:val="28"/>
          <w:szCs w:val="28"/>
        </w:rPr>
        <w:t>Перенести реализацию целевого показателя «Оснащение аудиторий мультимедиа оборудованием» с 2020 года на 2017 год.</w:t>
      </w:r>
    </w:p>
    <w:p w:rsidR="00C27DE3" w:rsidRPr="00F561CC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561CC">
        <w:rPr>
          <w:rFonts w:ascii="Times New Roman" w:hAnsi="Times New Roman"/>
          <w:sz w:val="28"/>
          <w:szCs w:val="28"/>
        </w:rPr>
        <w:t>- Реализовать в 2014-2015г.г. мероприятия по обеспечению инвалидов и лиц</w:t>
      </w:r>
      <w:r w:rsidR="00A64520">
        <w:rPr>
          <w:rFonts w:ascii="Times New Roman" w:hAnsi="Times New Roman"/>
          <w:sz w:val="28"/>
          <w:szCs w:val="28"/>
        </w:rPr>
        <w:t xml:space="preserve"> </w:t>
      </w:r>
      <w:r w:rsidRPr="00F561CC">
        <w:rPr>
          <w:rFonts w:ascii="Times New Roman" w:hAnsi="Times New Roman"/>
          <w:sz w:val="28"/>
          <w:szCs w:val="28"/>
        </w:rPr>
        <w:t>с ограниченными возможностями по здоровью специальными техническими средствами обучения.</w:t>
      </w:r>
    </w:p>
    <w:p w:rsidR="00C27DE3" w:rsidRPr="00F561CC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561CC">
        <w:rPr>
          <w:rFonts w:ascii="Times New Roman" w:hAnsi="Times New Roman"/>
          <w:sz w:val="28"/>
          <w:szCs w:val="28"/>
        </w:rPr>
        <w:t>-Внести изменения в значения и  наименования целевых показателей:</w:t>
      </w:r>
    </w:p>
    <w:p w:rsidR="00C27DE3" w:rsidRPr="00264C5E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5E">
        <w:rPr>
          <w:rFonts w:ascii="Times New Roman" w:hAnsi="Times New Roman"/>
          <w:sz w:val="28"/>
          <w:szCs w:val="28"/>
        </w:rPr>
        <w:t>“</w:t>
      </w:r>
      <w:r w:rsidRPr="00264C5E">
        <w:rPr>
          <w:rFonts w:ascii="Times New Roman" w:hAnsi="Times New Roman"/>
          <w:sz w:val="28"/>
          <w:szCs w:val="28"/>
          <w:lang w:eastAsia="ru-RU"/>
        </w:rPr>
        <w:t>Использование свободного программного обеспечения” на “Использование в учебном процессе программного обеспечения не требующего приобретения лицензии”</w:t>
      </w:r>
    </w:p>
    <w:p w:rsidR="00C27DE3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5E">
        <w:rPr>
          <w:rFonts w:ascii="Times New Roman" w:hAnsi="Times New Roman"/>
          <w:sz w:val="28"/>
          <w:szCs w:val="28"/>
          <w:lang w:eastAsia="ru-RU"/>
        </w:rPr>
        <w:t xml:space="preserve">Изменить целевой показатель </w:t>
      </w:r>
      <w:r w:rsidRPr="00264C5E">
        <w:rPr>
          <w:rFonts w:ascii="Times New Roman" w:hAnsi="Times New Roman"/>
          <w:sz w:val="28"/>
          <w:szCs w:val="28"/>
        </w:rPr>
        <w:t>“</w:t>
      </w:r>
      <w:r w:rsidRPr="00264C5E">
        <w:rPr>
          <w:rFonts w:ascii="Times New Roman" w:hAnsi="Times New Roman"/>
          <w:sz w:val="28"/>
          <w:szCs w:val="28"/>
          <w:lang w:eastAsia="ru-RU"/>
        </w:rPr>
        <w:t xml:space="preserve"> Количество студентов приходящихся на 1 компьютер ”  на “ Количество компьютеров приходящихся на 1 студента очной формы обучения ”</w:t>
      </w:r>
      <w:r w:rsidR="006A7241">
        <w:rPr>
          <w:rFonts w:ascii="Times New Roman" w:hAnsi="Times New Roman"/>
          <w:sz w:val="28"/>
          <w:szCs w:val="28"/>
          <w:lang w:eastAsia="ru-RU"/>
        </w:rPr>
        <w:t>.</w:t>
      </w:r>
    </w:p>
    <w:p w:rsidR="006A7241" w:rsidRPr="00264C5E" w:rsidRDefault="006A7241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прилагается.</w:t>
      </w:r>
    </w:p>
    <w:p w:rsidR="00C27DE3" w:rsidRPr="00A64520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520" w:rsidRPr="00A64520" w:rsidRDefault="00A64520" w:rsidP="0069582F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4520">
        <w:rPr>
          <w:rFonts w:ascii="Times New Roman" w:hAnsi="Times New Roman"/>
          <w:bCs/>
          <w:sz w:val="28"/>
          <w:szCs w:val="28"/>
          <w:lang w:eastAsia="ru-RU"/>
        </w:rPr>
        <w:t xml:space="preserve">Далее выступил </w:t>
      </w:r>
      <w:proofErr w:type="spellStart"/>
      <w:r w:rsidRPr="00A64520">
        <w:rPr>
          <w:rFonts w:ascii="Times New Roman" w:hAnsi="Times New Roman"/>
          <w:bCs/>
          <w:sz w:val="28"/>
          <w:szCs w:val="28"/>
          <w:lang w:eastAsia="ru-RU"/>
        </w:rPr>
        <w:t>Илькаев</w:t>
      </w:r>
      <w:proofErr w:type="spellEnd"/>
      <w:r w:rsidRPr="00A645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64520">
        <w:rPr>
          <w:rFonts w:ascii="Times New Roman" w:hAnsi="Times New Roman"/>
          <w:bCs/>
          <w:sz w:val="28"/>
          <w:szCs w:val="28"/>
          <w:lang w:eastAsia="ru-RU"/>
        </w:rPr>
        <w:t>А.Н</w:t>
      </w:r>
      <w:proofErr w:type="spellEnd"/>
      <w:r w:rsidRPr="00A64520">
        <w:rPr>
          <w:rFonts w:ascii="Times New Roman" w:hAnsi="Times New Roman"/>
          <w:bCs/>
          <w:sz w:val="28"/>
          <w:szCs w:val="28"/>
          <w:lang w:eastAsia="ru-RU"/>
        </w:rPr>
        <w:t>. о промежуточном контроле выполнения проекта « Развитие производственно-хозяйственной деятельности».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Он озвучил следующие предложения: </w:t>
      </w:r>
    </w:p>
    <w:p w:rsidR="00A64520" w:rsidRPr="00A64520" w:rsidRDefault="00A64520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4520">
        <w:rPr>
          <w:rFonts w:ascii="Times New Roman" w:hAnsi="Times New Roman"/>
          <w:sz w:val="28"/>
          <w:szCs w:val="28"/>
        </w:rPr>
        <w:t>-«Создать  на базе аудитории №106 именную лабораторию»;</w:t>
      </w:r>
    </w:p>
    <w:p w:rsidR="00A64520" w:rsidRPr="00A64520" w:rsidRDefault="00A64520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4520">
        <w:rPr>
          <w:rFonts w:ascii="Times New Roman" w:hAnsi="Times New Roman"/>
          <w:sz w:val="28"/>
          <w:szCs w:val="28"/>
        </w:rPr>
        <w:t>-«Произвести в 2014-2015г.г.</w:t>
      </w:r>
      <w:r w:rsidR="000163BB">
        <w:rPr>
          <w:rFonts w:ascii="Times New Roman" w:hAnsi="Times New Roman"/>
          <w:sz w:val="28"/>
          <w:szCs w:val="28"/>
        </w:rPr>
        <w:t xml:space="preserve"> </w:t>
      </w:r>
      <w:r w:rsidRPr="00A64520">
        <w:rPr>
          <w:rFonts w:ascii="Times New Roman" w:hAnsi="Times New Roman"/>
          <w:sz w:val="28"/>
          <w:szCs w:val="28"/>
        </w:rPr>
        <w:t>работы по утеплению чердачного помещения учебного корпуса»</w:t>
      </w:r>
    </w:p>
    <w:p w:rsidR="00A64520" w:rsidRPr="00A64520" w:rsidRDefault="00A64520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45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520">
        <w:rPr>
          <w:rFonts w:ascii="Times New Roman" w:hAnsi="Times New Roman"/>
          <w:sz w:val="28"/>
          <w:szCs w:val="28"/>
        </w:rPr>
        <w:t>«Оборудовать на прилегающей к филиалу территории дополнительные парковочные места для автотранспорта студентов и работников филиала».</w:t>
      </w:r>
    </w:p>
    <w:p w:rsidR="00A64520" w:rsidRDefault="00A64520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64520">
        <w:rPr>
          <w:rFonts w:ascii="Times New Roman" w:hAnsi="Times New Roman"/>
          <w:sz w:val="28"/>
          <w:szCs w:val="28"/>
        </w:rPr>
        <w:t>-Внести изменения в целевые показатели проекта:</w:t>
      </w:r>
    </w:p>
    <w:p w:rsidR="0069582F" w:rsidRPr="00A64520" w:rsidRDefault="0069582F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20" w:rsidRDefault="00A64520" w:rsidP="00A64520">
      <w:pPr>
        <w:pStyle w:val="a6"/>
        <w:rPr>
          <w:rFonts w:ascii="Times New Roman" w:hAnsi="Times New Roman"/>
          <w:sz w:val="26"/>
          <w:szCs w:val="26"/>
        </w:rPr>
      </w:pPr>
      <w:r w:rsidRPr="003D686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271"/>
        <w:gridCol w:w="695"/>
        <w:gridCol w:w="856"/>
        <w:gridCol w:w="1295"/>
        <w:gridCol w:w="1163"/>
        <w:gridCol w:w="1334"/>
        <w:gridCol w:w="1338"/>
      </w:tblGrid>
      <w:tr w:rsidR="00A64520" w:rsidRPr="005F4660" w:rsidTr="004140EB">
        <w:trPr>
          <w:trHeight w:val="660"/>
        </w:trPr>
        <w:tc>
          <w:tcPr>
            <w:tcW w:w="619" w:type="dxa"/>
            <w:vMerge w:val="restart"/>
          </w:tcPr>
          <w:p w:rsidR="00A64520" w:rsidRPr="00851155" w:rsidRDefault="00A64520" w:rsidP="004140EB">
            <w:pPr>
              <w:pStyle w:val="a6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lastRenderedPageBreak/>
              <w:t>№</w:t>
            </w:r>
          </w:p>
          <w:p w:rsidR="00A64520" w:rsidRPr="00851155" w:rsidRDefault="00A64520" w:rsidP="004140E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51155">
              <w:rPr>
                <w:rFonts w:ascii="Times New Roman" w:hAnsi="Times New Roman"/>
              </w:rPr>
              <w:t>п.п</w:t>
            </w:r>
            <w:proofErr w:type="spellEnd"/>
            <w:r w:rsidRPr="00851155"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  <w:vMerge w:val="restart"/>
          </w:tcPr>
          <w:p w:rsidR="00A64520" w:rsidRPr="00851155" w:rsidRDefault="00A64520" w:rsidP="004140EB">
            <w:pPr>
              <w:pStyle w:val="a6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t>Целевые</w:t>
            </w:r>
          </w:p>
          <w:p w:rsidR="00A64520" w:rsidRPr="00851155" w:rsidRDefault="00A64520" w:rsidP="004140EB">
            <w:pPr>
              <w:pStyle w:val="a6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t>показатели проекта</w:t>
            </w:r>
          </w:p>
        </w:tc>
        <w:tc>
          <w:tcPr>
            <w:tcW w:w="695" w:type="dxa"/>
            <w:vMerge w:val="restart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t>Ед.</w:t>
            </w:r>
          </w:p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t>изм.</w:t>
            </w:r>
          </w:p>
        </w:tc>
        <w:tc>
          <w:tcPr>
            <w:tcW w:w="856" w:type="dxa"/>
            <w:vMerge w:val="restart"/>
            <w:vAlign w:val="center"/>
          </w:tcPr>
          <w:p w:rsidR="00A64520" w:rsidRPr="00B70A42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95" w:type="dxa"/>
            <w:vMerge w:val="restart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t>Плановый показатель</w:t>
            </w:r>
            <w:r>
              <w:rPr>
                <w:rFonts w:ascii="Times New Roman" w:hAnsi="Times New Roman"/>
              </w:rPr>
              <w:t xml:space="preserve"> по проекту</w:t>
            </w:r>
            <w:r w:rsidRPr="00851155">
              <w:rPr>
                <w:rFonts w:ascii="Times New Roman" w:hAnsi="Times New Roman"/>
              </w:rPr>
              <w:t xml:space="preserve"> на </w:t>
            </w:r>
            <w:r w:rsidRPr="000003D0">
              <w:rPr>
                <w:rFonts w:ascii="Times New Roman" w:hAnsi="Times New Roman"/>
              </w:rPr>
              <w:t>2013</w:t>
            </w:r>
            <w:r w:rsidRPr="00851155">
              <w:rPr>
                <w:rFonts w:ascii="Times New Roman" w:hAnsi="Times New Roman"/>
              </w:rPr>
              <w:t>г.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 w:rsidRPr="00851155">
              <w:rPr>
                <w:rFonts w:ascii="Times New Roman" w:hAnsi="Times New Roman"/>
              </w:rPr>
              <w:t>Всего на конец 2013 года.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целевых</w:t>
            </w:r>
          </w:p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показателей на 2014г.</w:t>
            </w:r>
          </w:p>
        </w:tc>
      </w:tr>
      <w:tr w:rsidR="00A64520" w:rsidRPr="005F4660" w:rsidTr="004140EB">
        <w:trPr>
          <w:trHeight w:val="705"/>
        </w:trPr>
        <w:tc>
          <w:tcPr>
            <w:tcW w:w="619" w:type="dxa"/>
            <w:vMerge/>
          </w:tcPr>
          <w:p w:rsidR="00A64520" w:rsidRPr="00C72873" w:rsidRDefault="00A64520" w:rsidP="004140E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</w:tcPr>
          <w:p w:rsidR="00A64520" w:rsidRPr="00C72873" w:rsidRDefault="00A64520" w:rsidP="004140E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vAlign w:val="center"/>
          </w:tcPr>
          <w:p w:rsidR="00A64520" w:rsidRPr="00C72873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Merge/>
            <w:vAlign w:val="center"/>
          </w:tcPr>
          <w:p w:rsidR="00A64520" w:rsidRPr="00C72873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 проекту 2014г.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</w:t>
            </w:r>
          </w:p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</w:t>
            </w:r>
          </w:p>
        </w:tc>
      </w:tr>
      <w:tr w:rsidR="00A64520" w:rsidRPr="005F4660" w:rsidTr="004140EB">
        <w:tc>
          <w:tcPr>
            <w:tcW w:w="619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1" w:type="dxa"/>
          </w:tcPr>
          <w:p w:rsidR="00A64520" w:rsidRPr="00851155" w:rsidRDefault="00A64520" w:rsidP="004140EB">
            <w:pPr>
              <w:pStyle w:val="a6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Количество именных лабораторий и кабинетов</w:t>
            </w:r>
          </w:p>
        </w:tc>
        <w:tc>
          <w:tcPr>
            <w:tcW w:w="695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6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34" w:type="dxa"/>
          </w:tcPr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38" w:type="dxa"/>
          </w:tcPr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64520" w:rsidRPr="007F7D3B" w:rsidTr="004140EB">
        <w:tc>
          <w:tcPr>
            <w:tcW w:w="619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71" w:type="dxa"/>
          </w:tcPr>
          <w:p w:rsidR="00A64520" w:rsidRPr="00851155" w:rsidRDefault="00A64520" w:rsidP="004140EB">
            <w:pPr>
              <w:pStyle w:val="a6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 xml:space="preserve">Доля кабинетов и лабораторий имеющих доступ к Интернет и оснащённые интерактивными </w:t>
            </w:r>
            <w:proofErr w:type="spellStart"/>
            <w:r w:rsidRPr="00851155">
              <w:rPr>
                <w:rFonts w:ascii="Times New Roman" w:hAnsi="Times New Roman"/>
                <w:szCs w:val="24"/>
              </w:rPr>
              <w:t>медиасредствами</w:t>
            </w:r>
            <w:proofErr w:type="spellEnd"/>
            <w:r w:rsidRPr="00851155">
              <w:rPr>
                <w:rFonts w:ascii="Times New Roman" w:hAnsi="Times New Roman"/>
                <w:szCs w:val="24"/>
              </w:rPr>
              <w:t xml:space="preserve"> обучения</w:t>
            </w:r>
          </w:p>
        </w:tc>
        <w:tc>
          <w:tcPr>
            <w:tcW w:w="695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6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95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851155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63" w:type="dxa"/>
            <w:vAlign w:val="center"/>
          </w:tcPr>
          <w:p w:rsidR="00A64520" w:rsidRPr="00851155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334" w:type="dxa"/>
          </w:tcPr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исключить</w:t>
            </w:r>
          </w:p>
        </w:tc>
        <w:tc>
          <w:tcPr>
            <w:tcW w:w="1338" w:type="dxa"/>
          </w:tcPr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исключить</w:t>
            </w:r>
          </w:p>
        </w:tc>
      </w:tr>
      <w:tr w:rsidR="00A64520" w:rsidRPr="007F7D3B" w:rsidTr="004140EB">
        <w:trPr>
          <w:trHeight w:val="2490"/>
        </w:trPr>
        <w:tc>
          <w:tcPr>
            <w:tcW w:w="619" w:type="dxa"/>
            <w:vAlign w:val="center"/>
          </w:tcPr>
          <w:p w:rsidR="00A64520" w:rsidRPr="001945D0" w:rsidRDefault="00A64520" w:rsidP="004140EB">
            <w:pPr>
              <w:tabs>
                <w:tab w:val="left" w:pos="388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945D0"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</w:tcPr>
          <w:p w:rsidR="00A64520" w:rsidRPr="001945D0" w:rsidRDefault="00A64520" w:rsidP="004140EB">
            <w:pPr>
              <w:tabs>
                <w:tab w:val="left" w:pos="3882"/>
              </w:tabs>
              <w:jc w:val="both"/>
              <w:rPr>
                <w:rFonts w:ascii="Times New Roman" w:hAnsi="Times New Roman"/>
              </w:rPr>
            </w:pPr>
            <w:r w:rsidRPr="001945D0">
              <w:rPr>
                <w:rFonts w:ascii="Times New Roman" w:hAnsi="Times New Roman"/>
              </w:rPr>
              <w:t>Доля средств из всех источников финансирования, направленных филиалом на</w:t>
            </w:r>
            <w:r>
              <w:rPr>
                <w:rFonts w:ascii="Times New Roman" w:hAnsi="Times New Roman"/>
              </w:rPr>
              <w:t xml:space="preserve"> </w:t>
            </w:r>
            <w:r w:rsidRPr="00674BE6">
              <w:rPr>
                <w:rFonts w:ascii="Times New Roman" w:hAnsi="Times New Roman"/>
                <w:u w:val="single"/>
              </w:rPr>
              <w:t>содержание и  развитие</w:t>
            </w:r>
            <w:r w:rsidRPr="001945D0">
              <w:rPr>
                <w:rFonts w:ascii="Times New Roman" w:hAnsi="Times New Roman"/>
              </w:rPr>
              <w:t xml:space="preserve"> имущественного комплекса</w:t>
            </w:r>
          </w:p>
        </w:tc>
        <w:tc>
          <w:tcPr>
            <w:tcW w:w="695" w:type="dxa"/>
            <w:vAlign w:val="center"/>
          </w:tcPr>
          <w:p w:rsidR="00A64520" w:rsidRPr="00F47507" w:rsidRDefault="00A64520" w:rsidP="004140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50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vAlign w:val="center"/>
          </w:tcPr>
          <w:p w:rsidR="00A64520" w:rsidRPr="00F47507" w:rsidRDefault="00A64520" w:rsidP="004140EB">
            <w:pPr>
              <w:tabs>
                <w:tab w:val="left" w:pos="388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507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295" w:type="dxa"/>
            <w:vAlign w:val="center"/>
          </w:tcPr>
          <w:p w:rsidR="00A64520" w:rsidRPr="00F47507" w:rsidRDefault="00A64520" w:rsidP="004140EB">
            <w:pPr>
              <w:tabs>
                <w:tab w:val="left" w:pos="388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507">
              <w:rPr>
                <w:rFonts w:ascii="Times New Roman" w:hAnsi="Times New Roman"/>
                <w:sz w:val="26"/>
                <w:szCs w:val="26"/>
              </w:rPr>
              <w:t>9,1</w:t>
            </w:r>
          </w:p>
        </w:tc>
        <w:tc>
          <w:tcPr>
            <w:tcW w:w="1163" w:type="dxa"/>
            <w:vAlign w:val="center"/>
          </w:tcPr>
          <w:p w:rsidR="00A64520" w:rsidRPr="00F47507" w:rsidRDefault="00A64520" w:rsidP="004140EB">
            <w:pPr>
              <w:tabs>
                <w:tab w:val="left" w:pos="388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507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334" w:type="dxa"/>
          </w:tcPr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F47507">
              <w:rPr>
                <w:rFonts w:ascii="Times New Roman" w:hAnsi="Times New Roman"/>
                <w:szCs w:val="24"/>
              </w:rPr>
              <w:t>9,7</w:t>
            </w:r>
          </w:p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8" w:type="dxa"/>
          </w:tcPr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F47507">
              <w:rPr>
                <w:rFonts w:ascii="Times New Roman" w:hAnsi="Times New Roman"/>
                <w:szCs w:val="24"/>
              </w:rPr>
              <w:t>9,0</w:t>
            </w:r>
          </w:p>
          <w:p w:rsidR="00A64520" w:rsidRPr="00F47507" w:rsidRDefault="00A64520" w:rsidP="004140EB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64520" w:rsidRDefault="00A64520" w:rsidP="00A64520">
      <w:pPr>
        <w:pStyle w:val="a6"/>
        <w:rPr>
          <w:rFonts w:ascii="Times New Roman" w:hAnsi="Times New Roman"/>
          <w:sz w:val="26"/>
          <w:szCs w:val="26"/>
        </w:rPr>
      </w:pPr>
    </w:p>
    <w:p w:rsidR="006A7241" w:rsidRPr="0092121A" w:rsidRDefault="00475ABA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2121A">
        <w:rPr>
          <w:rFonts w:ascii="Times New Roman" w:hAnsi="Times New Roman"/>
          <w:sz w:val="28"/>
          <w:szCs w:val="28"/>
          <w:lang w:eastAsia="ru-RU"/>
        </w:rPr>
        <w:t xml:space="preserve">Также выступила Санникова </w:t>
      </w:r>
      <w:proofErr w:type="spellStart"/>
      <w:r w:rsidRPr="0092121A">
        <w:rPr>
          <w:rFonts w:ascii="Times New Roman" w:hAnsi="Times New Roman"/>
          <w:sz w:val="28"/>
          <w:szCs w:val="28"/>
          <w:lang w:eastAsia="ru-RU"/>
        </w:rPr>
        <w:t>Е.В</w:t>
      </w:r>
      <w:proofErr w:type="spellEnd"/>
      <w:r w:rsidR="006A7241" w:rsidRPr="0092121A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6A7241" w:rsidRPr="0092121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проекту «Совершенствование финансово - экономической деятельности филиала </w:t>
      </w:r>
      <w:proofErr w:type="spellStart"/>
      <w:r w:rsidR="006A7241" w:rsidRPr="0092121A">
        <w:rPr>
          <w:rFonts w:ascii="Times New Roman" w:hAnsi="Times New Roman"/>
          <w:bCs/>
          <w:iCs/>
          <w:sz w:val="28"/>
          <w:szCs w:val="28"/>
          <w:lang w:eastAsia="ru-RU"/>
        </w:rPr>
        <w:t>КузГТУ</w:t>
      </w:r>
      <w:proofErr w:type="spellEnd"/>
      <w:r w:rsidR="006A7241" w:rsidRPr="0092121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г. Белово»</w:t>
      </w:r>
      <w:r w:rsidR="006A7241" w:rsidRPr="0092121A">
        <w:rPr>
          <w:rFonts w:ascii="Times New Roman" w:hAnsi="Times New Roman"/>
          <w:sz w:val="28"/>
          <w:szCs w:val="28"/>
          <w:lang w:eastAsia="ru-RU"/>
        </w:rPr>
        <w:t>. Она озвучила цели и задачи проекта, проведенные мероприятия, озвучила основные показатели и их значение. Выступила с предложением:</w:t>
      </w:r>
    </w:p>
    <w:p w:rsidR="006A7241" w:rsidRPr="0092121A" w:rsidRDefault="006A7241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2121A">
        <w:rPr>
          <w:rFonts w:ascii="Times New Roman" w:hAnsi="Times New Roman"/>
          <w:sz w:val="28"/>
          <w:szCs w:val="28"/>
        </w:rPr>
        <w:t>-«В соответствии с Распоряжением Правительства РФ №2190-р от 26.11.2012г. средняя з/</w:t>
      </w:r>
      <w:proofErr w:type="spellStart"/>
      <w:r w:rsidRPr="0092121A">
        <w:rPr>
          <w:rFonts w:ascii="Times New Roman" w:hAnsi="Times New Roman"/>
          <w:sz w:val="28"/>
          <w:szCs w:val="28"/>
        </w:rPr>
        <w:t>пл</w:t>
      </w:r>
      <w:proofErr w:type="spellEnd"/>
      <w:r w:rsidRPr="00921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1A">
        <w:rPr>
          <w:rFonts w:ascii="Times New Roman" w:hAnsi="Times New Roman"/>
          <w:sz w:val="28"/>
          <w:szCs w:val="28"/>
        </w:rPr>
        <w:t>ППС</w:t>
      </w:r>
      <w:proofErr w:type="spellEnd"/>
      <w:r w:rsidRPr="0092121A">
        <w:rPr>
          <w:rFonts w:ascii="Times New Roman" w:hAnsi="Times New Roman"/>
          <w:sz w:val="28"/>
          <w:szCs w:val="28"/>
        </w:rPr>
        <w:t xml:space="preserve"> на 2014 год должна быть не менее 125% от средней з/</w:t>
      </w:r>
      <w:proofErr w:type="spellStart"/>
      <w:r w:rsidRPr="0092121A">
        <w:rPr>
          <w:rFonts w:ascii="Times New Roman" w:hAnsi="Times New Roman"/>
          <w:sz w:val="28"/>
          <w:szCs w:val="28"/>
        </w:rPr>
        <w:t>пл</w:t>
      </w:r>
      <w:proofErr w:type="spellEnd"/>
      <w:r w:rsidRPr="0092121A">
        <w:rPr>
          <w:rFonts w:ascii="Times New Roman" w:hAnsi="Times New Roman"/>
          <w:sz w:val="28"/>
          <w:szCs w:val="28"/>
        </w:rPr>
        <w:t xml:space="preserve"> по экономике региона».</w:t>
      </w:r>
    </w:p>
    <w:p w:rsidR="00C27DE3" w:rsidRPr="0092121A" w:rsidRDefault="00C27DE3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DE3" w:rsidRPr="0092121A" w:rsidRDefault="0069582F" w:rsidP="0069582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DF1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121A">
        <w:rPr>
          <w:rFonts w:ascii="Times New Roman" w:hAnsi="Times New Roman"/>
          <w:sz w:val="28"/>
          <w:szCs w:val="28"/>
          <w:lang w:eastAsia="ru-RU"/>
        </w:rPr>
        <w:t>Принять к сведению отчеты о промежуточном контроле за ходом выполнения целевых проектов развития филиала на 2013 год. Утвердить изменения и дополнения в целевые проекты по результатам отчетов о промежуточном контроле.</w:t>
      </w:r>
    </w:p>
    <w:p w:rsidR="00C27DE3" w:rsidRPr="000163BB" w:rsidRDefault="00C27DE3" w:rsidP="0069582F">
      <w:pPr>
        <w:pStyle w:val="a6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163BB" w:rsidRPr="00AA3EDB" w:rsidRDefault="000163BB" w:rsidP="0069582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3BB">
        <w:rPr>
          <w:rFonts w:ascii="Times New Roman" w:hAnsi="Times New Roman"/>
          <w:sz w:val="28"/>
          <w:szCs w:val="28"/>
        </w:rPr>
        <w:t>По третьему вопросу выступила Котова Л.Н.</w:t>
      </w:r>
      <w:r>
        <w:rPr>
          <w:rFonts w:ascii="Times New Roman" w:hAnsi="Times New Roman"/>
          <w:sz w:val="28"/>
          <w:szCs w:val="28"/>
        </w:rPr>
        <w:t xml:space="preserve"> Она представила</w:t>
      </w:r>
      <w:r w:rsidRPr="000163BB">
        <w:rPr>
          <w:rFonts w:ascii="Times New Roman" w:hAnsi="Times New Roman"/>
          <w:sz w:val="28"/>
          <w:szCs w:val="28"/>
        </w:rPr>
        <w:t xml:space="preserve"> </w:t>
      </w:r>
      <w:r w:rsidRPr="000163BB">
        <w:rPr>
          <w:rFonts w:ascii="Times New Roman" w:hAnsi="Times New Roman"/>
          <w:bCs/>
          <w:iCs/>
          <w:sz w:val="28"/>
          <w:szCs w:val="28"/>
        </w:rPr>
        <w:t>Программ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 w:rsidRPr="000163BB">
        <w:rPr>
          <w:rFonts w:ascii="Times New Roman" w:hAnsi="Times New Roman"/>
          <w:bCs/>
          <w:iCs/>
          <w:sz w:val="28"/>
          <w:szCs w:val="28"/>
        </w:rPr>
        <w:t xml:space="preserve"> развития дополнительного профессионального образования филиала </w:t>
      </w:r>
      <w:proofErr w:type="spellStart"/>
      <w:r w:rsidRPr="000163BB">
        <w:rPr>
          <w:rFonts w:ascii="Times New Roman" w:hAnsi="Times New Roman"/>
          <w:bCs/>
          <w:iCs/>
          <w:sz w:val="28"/>
          <w:szCs w:val="28"/>
        </w:rPr>
        <w:t>КузГТУ</w:t>
      </w:r>
      <w:proofErr w:type="spellEnd"/>
      <w:r w:rsidRPr="000163BB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0163BB">
        <w:rPr>
          <w:rFonts w:ascii="Times New Roman" w:hAnsi="Times New Roman"/>
          <w:bCs/>
          <w:iCs/>
          <w:sz w:val="28"/>
          <w:szCs w:val="28"/>
        </w:rPr>
        <w:t>г.Белово</w:t>
      </w:r>
      <w:proofErr w:type="spellEnd"/>
      <w:r w:rsidRPr="000163BB">
        <w:rPr>
          <w:rFonts w:ascii="Times New Roman" w:hAnsi="Times New Roman"/>
          <w:bCs/>
          <w:iCs/>
          <w:sz w:val="28"/>
          <w:szCs w:val="28"/>
        </w:rPr>
        <w:t xml:space="preserve"> на 2014-2020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163BB">
        <w:rPr>
          <w:rFonts w:ascii="Times New Roman" w:hAnsi="Times New Roman"/>
          <w:bCs/>
          <w:iCs/>
          <w:sz w:val="28"/>
          <w:szCs w:val="28"/>
        </w:rPr>
        <w:t>г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0163BB">
        <w:rPr>
          <w:rFonts w:ascii="Times New Roman" w:hAnsi="Times New Roman"/>
          <w:bCs/>
          <w:iCs/>
          <w:sz w:val="28"/>
          <w:szCs w:val="28"/>
        </w:rPr>
        <w:t>г</w:t>
      </w:r>
      <w:proofErr w:type="spellEnd"/>
      <w:r w:rsidRPr="000163BB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для обсуждения. (Программа прилагается). Выступила с предложением о необходимости составления плана проведения мероприятий, направленных на реализацию данной программы на 2014 г., а также доработке данной программы.</w:t>
      </w:r>
    </w:p>
    <w:p w:rsidR="00AA3EDB" w:rsidRDefault="0069582F" w:rsidP="0069582F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F0DF1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3EDB" w:rsidRPr="00AA3EDB">
        <w:rPr>
          <w:rFonts w:ascii="Times New Roman" w:hAnsi="Times New Roman"/>
          <w:sz w:val="28"/>
          <w:szCs w:val="28"/>
        </w:rPr>
        <w:t xml:space="preserve">Составить план мероприятий для реализации </w:t>
      </w:r>
      <w:r w:rsidR="00AA3EDB" w:rsidRPr="00AA3EDB">
        <w:rPr>
          <w:rFonts w:ascii="Times New Roman" w:hAnsi="Times New Roman"/>
          <w:bCs/>
          <w:sz w:val="28"/>
          <w:szCs w:val="28"/>
        </w:rPr>
        <w:t xml:space="preserve">Программы развития дополнительного профессионального образования в филиале </w:t>
      </w:r>
      <w:proofErr w:type="spellStart"/>
      <w:r w:rsidR="00AA3EDB" w:rsidRPr="00AA3EDB">
        <w:rPr>
          <w:rFonts w:ascii="Times New Roman" w:hAnsi="Times New Roman"/>
          <w:bCs/>
          <w:sz w:val="28"/>
          <w:szCs w:val="28"/>
        </w:rPr>
        <w:lastRenderedPageBreak/>
        <w:t>КузГТУ</w:t>
      </w:r>
      <w:proofErr w:type="spellEnd"/>
      <w:r w:rsidR="00AA3EDB" w:rsidRPr="00AA3EDB">
        <w:rPr>
          <w:rFonts w:ascii="Times New Roman" w:hAnsi="Times New Roman"/>
          <w:bCs/>
          <w:sz w:val="28"/>
          <w:szCs w:val="28"/>
        </w:rPr>
        <w:t xml:space="preserve"> в г. Белово на 2014</w:t>
      </w:r>
      <w:r w:rsidR="00AA3EDB">
        <w:rPr>
          <w:rFonts w:ascii="Times New Roman" w:hAnsi="Times New Roman"/>
          <w:bCs/>
          <w:sz w:val="28"/>
          <w:szCs w:val="28"/>
        </w:rPr>
        <w:t xml:space="preserve"> г. Доработать </w:t>
      </w:r>
      <w:r w:rsidR="00AA3EDB" w:rsidRPr="000163BB">
        <w:rPr>
          <w:rFonts w:ascii="Times New Roman" w:hAnsi="Times New Roman"/>
          <w:bCs/>
          <w:iCs/>
          <w:sz w:val="28"/>
          <w:szCs w:val="28"/>
        </w:rPr>
        <w:t>Программ</w:t>
      </w:r>
      <w:r w:rsidR="00AA3EDB">
        <w:rPr>
          <w:rFonts w:ascii="Times New Roman" w:hAnsi="Times New Roman"/>
          <w:bCs/>
          <w:iCs/>
          <w:sz w:val="28"/>
          <w:szCs w:val="28"/>
        </w:rPr>
        <w:t>у</w:t>
      </w:r>
      <w:r w:rsidR="00AA3EDB" w:rsidRPr="000163BB">
        <w:rPr>
          <w:rFonts w:ascii="Times New Roman" w:hAnsi="Times New Roman"/>
          <w:bCs/>
          <w:iCs/>
          <w:sz w:val="28"/>
          <w:szCs w:val="28"/>
        </w:rPr>
        <w:t xml:space="preserve"> развития дополнительного профессионального образования филиала </w:t>
      </w:r>
      <w:proofErr w:type="spellStart"/>
      <w:r w:rsidR="00AA3EDB" w:rsidRPr="000163BB">
        <w:rPr>
          <w:rFonts w:ascii="Times New Roman" w:hAnsi="Times New Roman"/>
          <w:bCs/>
          <w:iCs/>
          <w:sz w:val="28"/>
          <w:szCs w:val="28"/>
        </w:rPr>
        <w:t>КузГТУ</w:t>
      </w:r>
      <w:proofErr w:type="spellEnd"/>
      <w:r w:rsidR="00AA3EDB" w:rsidRPr="000163BB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="00AA3EDB" w:rsidRPr="000163BB">
        <w:rPr>
          <w:rFonts w:ascii="Times New Roman" w:hAnsi="Times New Roman"/>
          <w:bCs/>
          <w:iCs/>
          <w:sz w:val="28"/>
          <w:szCs w:val="28"/>
        </w:rPr>
        <w:t>г.Белово</w:t>
      </w:r>
      <w:proofErr w:type="spellEnd"/>
      <w:r w:rsidR="00AA3EDB" w:rsidRPr="000163BB">
        <w:rPr>
          <w:rFonts w:ascii="Times New Roman" w:hAnsi="Times New Roman"/>
          <w:bCs/>
          <w:iCs/>
          <w:sz w:val="28"/>
          <w:szCs w:val="28"/>
        </w:rPr>
        <w:t xml:space="preserve"> на 2014-2020</w:t>
      </w:r>
      <w:r w:rsidR="00AA3ED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AA3EDB" w:rsidRPr="000163BB">
        <w:rPr>
          <w:rFonts w:ascii="Times New Roman" w:hAnsi="Times New Roman"/>
          <w:bCs/>
          <w:iCs/>
          <w:sz w:val="28"/>
          <w:szCs w:val="28"/>
        </w:rPr>
        <w:t>г</w:t>
      </w:r>
      <w:r w:rsidR="00AA3EDB">
        <w:rPr>
          <w:rFonts w:ascii="Times New Roman" w:hAnsi="Times New Roman"/>
          <w:bCs/>
          <w:iCs/>
          <w:sz w:val="28"/>
          <w:szCs w:val="28"/>
        </w:rPr>
        <w:t>.</w:t>
      </w:r>
      <w:r w:rsidR="00AA3EDB" w:rsidRPr="000163BB">
        <w:rPr>
          <w:rFonts w:ascii="Times New Roman" w:hAnsi="Times New Roman"/>
          <w:bCs/>
          <w:iCs/>
          <w:sz w:val="28"/>
          <w:szCs w:val="28"/>
        </w:rPr>
        <w:t>г</w:t>
      </w:r>
      <w:proofErr w:type="spellEnd"/>
      <w:r w:rsidR="00AA3EDB" w:rsidRPr="000163BB">
        <w:rPr>
          <w:rFonts w:ascii="Times New Roman" w:hAnsi="Times New Roman"/>
          <w:bCs/>
          <w:iCs/>
          <w:sz w:val="28"/>
          <w:szCs w:val="28"/>
        </w:rPr>
        <w:t>.</w:t>
      </w:r>
    </w:p>
    <w:p w:rsidR="008C3A9A" w:rsidRDefault="00FC1B0A" w:rsidP="0069582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B0A">
        <w:rPr>
          <w:rFonts w:ascii="Times New Roman" w:hAnsi="Times New Roman"/>
          <w:sz w:val="28"/>
          <w:szCs w:val="28"/>
        </w:rPr>
        <w:t>По четвертому вопросу выступила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0A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FC1B0A">
        <w:rPr>
          <w:rFonts w:ascii="Times New Roman" w:hAnsi="Times New Roman"/>
          <w:sz w:val="28"/>
          <w:szCs w:val="28"/>
        </w:rPr>
        <w:t>И.К</w:t>
      </w:r>
      <w:proofErr w:type="spellEnd"/>
      <w:r w:rsidRPr="00FC1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C1B0A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FC1B0A">
        <w:rPr>
          <w:rFonts w:ascii="Times New Roman" w:hAnsi="Times New Roman"/>
          <w:sz w:val="28"/>
          <w:szCs w:val="28"/>
        </w:rPr>
        <w:t xml:space="preserve">. Она озвучила </w:t>
      </w:r>
      <w:r>
        <w:rPr>
          <w:rFonts w:ascii="Times New Roman" w:hAnsi="Times New Roman"/>
          <w:sz w:val="28"/>
          <w:szCs w:val="28"/>
        </w:rPr>
        <w:t>изменения в положении о лицензировании новых образовательных программ. Предложила внести изменения и продлить сроки лицензирования новых направлений подготовки 280700.62 «</w:t>
      </w:r>
      <w:proofErr w:type="spellStart"/>
      <w:r>
        <w:rPr>
          <w:rFonts w:ascii="Times New Roman" w:hAnsi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безопасность»; профиль подготовки «Безопасность технологических процессов и производств» и 230400.62 «Информационные системы и технологии» до 1 марта 2014 г.</w:t>
      </w:r>
    </w:p>
    <w:p w:rsidR="00FC1B0A" w:rsidRDefault="008C3A9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A9A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предложила </w:t>
      </w:r>
      <w:r w:rsidRPr="008C3A9A">
        <w:rPr>
          <w:rFonts w:ascii="Times New Roman" w:hAnsi="Times New Roman"/>
          <w:sz w:val="28"/>
          <w:szCs w:val="28"/>
        </w:rPr>
        <w:t>внести изменения в план работы Ученого Совета на янв</w:t>
      </w:r>
      <w:r>
        <w:rPr>
          <w:rFonts w:ascii="Times New Roman" w:hAnsi="Times New Roman"/>
          <w:sz w:val="28"/>
          <w:szCs w:val="28"/>
        </w:rPr>
        <w:t xml:space="preserve">арь месяц, а именно, включить в повестку вопрос о подготовке и проведении процедуры </w:t>
      </w:r>
      <w:proofErr w:type="spellStart"/>
      <w:r>
        <w:rPr>
          <w:rFonts w:ascii="Times New Roman" w:hAnsi="Times New Roman"/>
          <w:sz w:val="28"/>
          <w:szCs w:val="28"/>
        </w:rPr>
        <w:t>самоообследования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3A9A" w:rsidRDefault="008C3A9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 перечень специальностей, где необходимо предоставление медицинской справки. Необходимо отразить в правилах приема наличие медицинской справки спец. «Горное дело».</w:t>
      </w:r>
    </w:p>
    <w:p w:rsidR="008C3A9A" w:rsidRDefault="008C3A9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выступила </w:t>
      </w:r>
      <w:proofErr w:type="spellStart"/>
      <w:r>
        <w:rPr>
          <w:rFonts w:ascii="Times New Roman" w:hAnsi="Times New Roman"/>
          <w:sz w:val="28"/>
          <w:szCs w:val="28"/>
        </w:rPr>
        <w:t>Законнова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Л.И</w:t>
      </w:r>
      <w:proofErr w:type="spellEnd"/>
      <w:r>
        <w:rPr>
          <w:rFonts w:ascii="Times New Roman" w:hAnsi="Times New Roman"/>
          <w:sz w:val="28"/>
          <w:szCs w:val="28"/>
        </w:rPr>
        <w:t>. с предложением продлить работу над проектом создания лабораторного комплекса, в том числе, лаборатории социально-психологических исследований, на базе аудитории 116, до  1 апреля 2014 г.</w:t>
      </w:r>
    </w:p>
    <w:p w:rsidR="008C3A9A" w:rsidRDefault="008C3A9A" w:rsidP="008C3A9A">
      <w:pPr>
        <w:pStyle w:val="a3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69582F" w:rsidRDefault="0069582F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0DF1">
        <w:rPr>
          <w:rFonts w:ascii="Times New Roman" w:hAnsi="Times New Roman"/>
          <w:b/>
          <w:sz w:val="28"/>
          <w:szCs w:val="28"/>
        </w:rPr>
        <w:t>Решили:</w:t>
      </w:r>
    </w:p>
    <w:p w:rsidR="008C3A9A" w:rsidRDefault="008C3A9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Продлить сроки лицензирования новых направлений подготовки 280700.62 «</w:t>
      </w:r>
      <w:proofErr w:type="spellStart"/>
      <w:r>
        <w:rPr>
          <w:rFonts w:ascii="Times New Roman" w:hAnsi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безопасность»; профиль подготовки «Безопасность технологических процессов и производств» и 230400.62 «Информационные системы и технологии» до 1 марта 2014 г. </w:t>
      </w:r>
    </w:p>
    <w:p w:rsidR="008C3A9A" w:rsidRDefault="008C3A9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Включить в повестку УС </w:t>
      </w:r>
      <w:r w:rsidR="007D4E3A">
        <w:rPr>
          <w:rFonts w:ascii="Times New Roman" w:hAnsi="Times New Roman"/>
          <w:sz w:val="28"/>
          <w:szCs w:val="28"/>
        </w:rPr>
        <w:t>14.01</w:t>
      </w:r>
      <w:r w:rsidR="007D4E3A" w:rsidRPr="007D4E3A">
        <w:rPr>
          <w:rFonts w:ascii="Times New Roman" w:hAnsi="Times New Roman"/>
          <w:sz w:val="28"/>
          <w:szCs w:val="28"/>
        </w:rPr>
        <w:t>.2013</w:t>
      </w:r>
      <w:r w:rsidR="007D4E3A">
        <w:rPr>
          <w:rFonts w:ascii="Times New Roman" w:hAnsi="Times New Roman"/>
          <w:sz w:val="28"/>
          <w:szCs w:val="28"/>
        </w:rPr>
        <w:t>г.</w:t>
      </w:r>
      <w:r w:rsidR="007D4E3A" w:rsidRPr="007D4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о подготовке и проведении процедуры </w:t>
      </w:r>
      <w:proofErr w:type="spellStart"/>
      <w:r>
        <w:rPr>
          <w:rFonts w:ascii="Times New Roman" w:hAnsi="Times New Roman"/>
          <w:sz w:val="28"/>
          <w:szCs w:val="28"/>
        </w:rPr>
        <w:t>самоообследования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3A9A" w:rsidRDefault="008C3A9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Отразить в правилах приема спец. «Горное дело» наличие медицинской справки.</w:t>
      </w:r>
    </w:p>
    <w:p w:rsidR="008C3A9A" w:rsidRPr="008C3A9A" w:rsidRDefault="008C3A9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8C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Продлить работу над проектом создания лабораторного комплекса, в том числе, лаборатории социально-психологических исследований, на базе аудитории 116, до  1 апреля 2014 г.</w:t>
      </w:r>
    </w:p>
    <w:p w:rsidR="00FC1B0A" w:rsidRDefault="00FC1B0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1B0A" w:rsidRDefault="00FC1B0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1B0A" w:rsidRDefault="00FC1B0A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014B" w:rsidRDefault="0074014B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014B" w:rsidRDefault="0074014B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014B" w:rsidRDefault="0074014B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014B" w:rsidRDefault="0074014B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014B" w:rsidRDefault="0074014B" w:rsidP="0069582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81ABB" w:rsidRDefault="00381ABB" w:rsidP="00894A6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8C3A9A" w:rsidRPr="00894A65" w:rsidRDefault="008C3A9A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Сенчурова</w:t>
      </w:r>
    </w:p>
    <w:sectPr w:rsidR="008C3A9A" w:rsidRPr="00894A65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76376"/>
    <w:multiLevelType w:val="hybridMultilevel"/>
    <w:tmpl w:val="0C80C4BA"/>
    <w:lvl w:ilvl="0" w:tplc="AFA6F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870290"/>
    <w:multiLevelType w:val="hybridMultilevel"/>
    <w:tmpl w:val="19CAA77E"/>
    <w:lvl w:ilvl="0" w:tplc="14B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A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2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163BB"/>
    <w:rsid w:val="000304B8"/>
    <w:rsid w:val="000E70E1"/>
    <w:rsid w:val="000F0397"/>
    <w:rsid w:val="002417CC"/>
    <w:rsid w:val="00264C5E"/>
    <w:rsid w:val="00280013"/>
    <w:rsid w:val="00381ABB"/>
    <w:rsid w:val="00475ABA"/>
    <w:rsid w:val="004E289A"/>
    <w:rsid w:val="00531C73"/>
    <w:rsid w:val="00584708"/>
    <w:rsid w:val="005E347A"/>
    <w:rsid w:val="005F560D"/>
    <w:rsid w:val="00626BA3"/>
    <w:rsid w:val="0069582F"/>
    <w:rsid w:val="006A7241"/>
    <w:rsid w:val="00724C45"/>
    <w:rsid w:val="0074014B"/>
    <w:rsid w:val="007D4E3A"/>
    <w:rsid w:val="00894A65"/>
    <w:rsid w:val="008C3A9A"/>
    <w:rsid w:val="0092121A"/>
    <w:rsid w:val="00A268F0"/>
    <w:rsid w:val="00A5348B"/>
    <w:rsid w:val="00A64520"/>
    <w:rsid w:val="00AA3EDB"/>
    <w:rsid w:val="00AC492D"/>
    <w:rsid w:val="00AD4D18"/>
    <w:rsid w:val="00AF44D8"/>
    <w:rsid w:val="00B370FA"/>
    <w:rsid w:val="00B63320"/>
    <w:rsid w:val="00C27DE3"/>
    <w:rsid w:val="00CF691B"/>
    <w:rsid w:val="00D93D6F"/>
    <w:rsid w:val="00DE5A71"/>
    <w:rsid w:val="00E073C7"/>
    <w:rsid w:val="00E37AD4"/>
    <w:rsid w:val="00F561CC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3D87D"/>
  <w15:docId w15:val="{9ECB65FD-A347-4E02-B67D-F529893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7DE3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27DE3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27DE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18</cp:revision>
  <cp:lastPrinted>2013-10-25T01:54:00Z</cp:lastPrinted>
  <dcterms:created xsi:type="dcterms:W3CDTF">2013-12-18T05:18:00Z</dcterms:created>
  <dcterms:modified xsi:type="dcterms:W3CDTF">2018-01-09T03:07:00Z</dcterms:modified>
</cp:coreProperties>
</file>